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6E26" w14:textId="58E9FA87" w:rsidR="00A92C43" w:rsidRPr="00DB5C8A" w:rsidRDefault="00BE3141" w:rsidP="00BE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</w:rPr>
        <w:t>ПРОТОКОЛ №</w:t>
      </w:r>
      <w:r w:rsidR="007E37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A0EF3" w:rsidRPr="007E3730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DB5C8A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3FAC58E3" w14:textId="4AE59423" w:rsidR="00BE3141" w:rsidRPr="007E3730" w:rsidRDefault="00E7768B" w:rsidP="00BE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позачергових</w:t>
      </w:r>
      <w:r w:rsidR="008A0EF3" w:rsidRPr="007E373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E3141" w:rsidRPr="007E3730">
        <w:rPr>
          <w:rFonts w:ascii="Times New Roman" w:hAnsi="Times New Roman" w:cs="Times New Roman"/>
          <w:b/>
          <w:bCs/>
          <w:sz w:val="20"/>
          <w:szCs w:val="20"/>
        </w:rPr>
        <w:t>Загальних зборів акціонерів</w:t>
      </w:r>
    </w:p>
    <w:p w14:paraId="0D4CBE3A" w14:textId="77777777" w:rsidR="00E80199" w:rsidRPr="007E3730" w:rsidRDefault="00E80199" w:rsidP="00E80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730">
        <w:rPr>
          <w:rFonts w:ascii="Times New Roman" w:hAnsi="Times New Roman" w:cs="Times New Roman"/>
          <w:sz w:val="20"/>
          <w:szCs w:val="20"/>
        </w:rPr>
        <w:t>(далі – Загальні збори)</w:t>
      </w:r>
    </w:p>
    <w:p w14:paraId="370DD440" w14:textId="5D6EDB0D" w:rsidR="00BE3141" w:rsidRPr="007E3730" w:rsidRDefault="00BE3141" w:rsidP="00BE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</w:rPr>
        <w:t>ПРИВАТНОГО АКЦІОНЕРНОГО ТОВАРИСТВА «НЕРУХОМІСТЬ СТОЛИЦІ»</w:t>
      </w:r>
    </w:p>
    <w:p w14:paraId="7839EF6A" w14:textId="43633F11" w:rsidR="00BE3141" w:rsidRPr="007E3730" w:rsidRDefault="00BE3141" w:rsidP="00BE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</w:rPr>
        <w:t>Ідентифікаційний код юридичної особи 30965299</w:t>
      </w:r>
    </w:p>
    <w:p w14:paraId="51774F3C" w14:textId="124F10E4" w:rsidR="00BE3141" w:rsidRPr="007E3730" w:rsidRDefault="00BE3141" w:rsidP="00BE31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sz w:val="20"/>
          <w:szCs w:val="20"/>
        </w:rPr>
        <w:t>(далі – ПрАТ «НЕРУХОМІСТЬ СТОЛИЦІ», «Товариство»)</w:t>
      </w:r>
    </w:p>
    <w:p w14:paraId="7E47C4EE" w14:textId="225AD0F4" w:rsidR="00BE3141" w:rsidRPr="007E3730" w:rsidRDefault="00BE3141" w:rsidP="00BE31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790FD1" w14:textId="196088F7" w:rsidR="00BE3141" w:rsidRPr="007E3730" w:rsidRDefault="00BE3141" w:rsidP="00BE31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50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4318"/>
        <w:gridCol w:w="78"/>
        <w:gridCol w:w="282"/>
        <w:gridCol w:w="70"/>
        <w:gridCol w:w="4325"/>
        <w:gridCol w:w="70"/>
      </w:tblGrid>
      <w:tr w:rsidR="00F42734" w:rsidRPr="007E3730" w14:paraId="6ACC3724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484895F5" w14:textId="4DD47A2D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проведення </w:t>
            </w:r>
            <w:r w:rsidR="00E7768B" w:rsidRPr="007E3730">
              <w:rPr>
                <w:rFonts w:ascii="Times New Roman" w:hAnsi="Times New Roman" w:cs="Times New Roman"/>
                <w:sz w:val="20"/>
                <w:szCs w:val="20"/>
              </w:rPr>
              <w:t>позачергових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4F1" w:rsidRPr="007E37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агальних зборів акціонерів Товариства:</w:t>
            </w:r>
          </w:p>
          <w:p w14:paraId="5B24AAC6" w14:textId="77777777" w:rsidR="00BF7456" w:rsidRPr="007E3730" w:rsidRDefault="00BF745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CAAEA" w14:textId="2E73808F" w:rsidR="00BF7456" w:rsidRPr="007E3730" w:rsidRDefault="00BF745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Місце проведення Загальних зборів:</w:t>
            </w:r>
          </w:p>
        </w:tc>
        <w:tc>
          <w:tcPr>
            <w:tcW w:w="360" w:type="dxa"/>
            <w:gridSpan w:val="2"/>
          </w:tcPr>
          <w:p w14:paraId="552BEA4E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050ECA2B" w14:textId="77777777" w:rsidR="00EC34E1" w:rsidRPr="007E3730" w:rsidRDefault="00EC34E1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86FE38D" w14:textId="5530FA4E" w:rsidR="00F42734" w:rsidRPr="007E3730" w:rsidRDefault="002C72E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A21D81" w:rsidRPr="00DB5C8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 w:rsidR="00E7768B"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червня</w:t>
            </w:r>
            <w:r w:rsidR="008A0EF3"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2025</w:t>
            </w:r>
            <w:r w:rsidR="00F42734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року</w:t>
            </w:r>
          </w:p>
          <w:p w14:paraId="5802CE07" w14:textId="77777777" w:rsidR="00BF7456" w:rsidRPr="007E3730" w:rsidRDefault="00BF745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5CF3D" w14:textId="1861E0C1" w:rsidR="00BF7456" w:rsidRPr="007E3730" w:rsidRDefault="00BF745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Офіс 201, вул.</w:t>
            </w:r>
            <w:r w:rsidR="007E3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Митрополита Василя Липківського, буд.45</w:t>
            </w:r>
          </w:p>
        </w:tc>
      </w:tr>
      <w:tr w:rsidR="00F42734" w:rsidRPr="007E3730" w14:paraId="63E3E13A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775CD51C" w14:textId="77777777" w:rsidR="00EC34E1" w:rsidRPr="007E3730" w:rsidRDefault="00EC34E1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892626B" w14:textId="1593E9E9" w:rsidR="00F42734" w:rsidRPr="007E3730" w:rsidRDefault="00EC34E1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Спос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іб проведення </w:t>
            </w:r>
            <w:r w:rsidR="00BF7456"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агальних зборів:</w:t>
            </w:r>
          </w:p>
          <w:p w14:paraId="33D413B4" w14:textId="77777777" w:rsidR="00EC34E1" w:rsidRPr="007E3730" w:rsidRDefault="00EC34E1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C5411" w14:textId="56FBB970" w:rsidR="00BD0262" w:rsidRPr="007E3730" w:rsidRDefault="00BD0262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Місце проведення Загальних зборів акціонерів:</w:t>
            </w:r>
          </w:p>
        </w:tc>
        <w:tc>
          <w:tcPr>
            <w:tcW w:w="360" w:type="dxa"/>
            <w:gridSpan w:val="2"/>
          </w:tcPr>
          <w:p w14:paraId="78B94BE3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6A1352AC" w14:textId="77777777" w:rsidR="00EC34E1" w:rsidRPr="007E3730" w:rsidRDefault="00EC34E1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F8742" w14:textId="1BD8C51A" w:rsidR="00F42734" w:rsidRPr="007E3730" w:rsidRDefault="00BF745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Очні загальні збори, у яких беруть участь акціонери – власники 100 відсотків голосуючих акцій Товариства</w:t>
            </w:r>
          </w:p>
          <w:p w14:paraId="6AC62A89" w14:textId="77777777" w:rsidR="00EC34E1" w:rsidRPr="007E3730" w:rsidRDefault="00EC34E1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1F0E8" w14:textId="6480668F" w:rsidR="00BD0262" w:rsidRPr="007E3730" w:rsidRDefault="00BD0262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4" w:rsidRPr="007E3730" w14:paraId="49C06D43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4F716AE5" w14:textId="683836C4" w:rsidR="00F42734" w:rsidRPr="007E3730" w:rsidRDefault="00550496" w:rsidP="00BE3141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Дата складання переліку акціонерів у порядку, встановленому законодавством про депозитарну систему України:</w:t>
            </w:r>
          </w:p>
        </w:tc>
        <w:tc>
          <w:tcPr>
            <w:tcW w:w="360" w:type="dxa"/>
            <w:gridSpan w:val="2"/>
          </w:tcPr>
          <w:p w14:paraId="4D1EA829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95" w:type="dxa"/>
            <w:gridSpan w:val="2"/>
          </w:tcPr>
          <w:p w14:paraId="2C2605FC" w14:textId="284C69DC" w:rsidR="00F42734" w:rsidRPr="007E3730" w:rsidRDefault="002C72E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11E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A21D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7768B" w:rsidRPr="00A11E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11E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червня</w:t>
            </w:r>
            <w:r w:rsidR="00550496" w:rsidRPr="00A11E0C">
              <w:rPr>
                <w:rFonts w:ascii="Times New Roman" w:hAnsi="Times New Roman" w:cs="Times New Roman"/>
                <w:sz w:val="20"/>
                <w:szCs w:val="20"/>
              </w:rPr>
              <w:t xml:space="preserve"> 2025 року</w:t>
            </w:r>
          </w:p>
        </w:tc>
      </w:tr>
      <w:tr w:rsidR="00F42734" w:rsidRPr="007E3730" w14:paraId="7CA0556A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255163BB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E6BC2D8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471E9E01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4" w:rsidRPr="007E3730" w14:paraId="27F2FA72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744333E2" w14:textId="076C4703" w:rsidR="00F42734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Кількість випущених акцій:</w:t>
            </w:r>
          </w:p>
        </w:tc>
        <w:tc>
          <w:tcPr>
            <w:tcW w:w="360" w:type="dxa"/>
            <w:gridSpan w:val="2"/>
          </w:tcPr>
          <w:p w14:paraId="512A4E60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F0D9AA8" w14:textId="61329923" w:rsidR="00F42734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103 037 100 простих іменних акцій</w:t>
            </w:r>
          </w:p>
        </w:tc>
      </w:tr>
      <w:tr w:rsidR="00F42734" w:rsidRPr="007E3730" w14:paraId="6A777807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7E64E080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F059C7C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15514958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496" w:rsidRPr="007E3730" w14:paraId="5A355BFB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6338119F" w14:textId="68A43719" w:rsidR="00550496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Кількість голосуючих акцій:</w:t>
            </w:r>
          </w:p>
        </w:tc>
        <w:tc>
          <w:tcPr>
            <w:tcW w:w="360" w:type="dxa"/>
            <w:gridSpan w:val="2"/>
          </w:tcPr>
          <w:p w14:paraId="7908EDB4" w14:textId="77777777" w:rsidR="00550496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669416A3" w14:textId="1E3853B4" w:rsidR="00550496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103 037 100 простих іменних акцій</w:t>
            </w:r>
          </w:p>
        </w:tc>
      </w:tr>
      <w:tr w:rsidR="00F42734" w:rsidRPr="007E3730" w14:paraId="71E64A83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590CD9B5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D08CD05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35AE119B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4" w:rsidRPr="007E3730" w14:paraId="5E949239" w14:textId="77777777" w:rsidTr="00550496">
        <w:trPr>
          <w:gridAfter w:val="1"/>
          <w:wAfter w:w="70" w:type="dxa"/>
          <w:trHeight w:val="964"/>
        </w:trPr>
        <w:tc>
          <w:tcPr>
            <w:tcW w:w="4678" w:type="dxa"/>
            <w:gridSpan w:val="2"/>
          </w:tcPr>
          <w:p w14:paraId="34155BE3" w14:textId="54604F8D" w:rsidR="00F42734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Кількість голосів, належних акціонерам, які мають право на участь у Загальних зборах:</w:t>
            </w:r>
          </w:p>
        </w:tc>
        <w:tc>
          <w:tcPr>
            <w:tcW w:w="360" w:type="dxa"/>
            <w:gridSpan w:val="2"/>
          </w:tcPr>
          <w:p w14:paraId="3272E86F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7D4BC369" w14:textId="2E3430CF" w:rsidR="009C5600" w:rsidRPr="007E3730" w:rsidRDefault="009C5600" w:rsidP="005504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103 037</w:t>
            </w:r>
            <w:r w:rsidR="00550496" w:rsidRPr="007E373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550496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голосів, що складає 100 відсотків від загальної кількості голосуючих акцій Товариства</w:t>
            </w:r>
          </w:p>
        </w:tc>
      </w:tr>
      <w:tr w:rsidR="00F42734" w:rsidRPr="007E3730" w14:paraId="0079E911" w14:textId="77777777" w:rsidTr="00550496">
        <w:trPr>
          <w:gridAfter w:val="1"/>
          <w:wAfter w:w="70" w:type="dxa"/>
          <w:trHeight w:val="131"/>
        </w:trPr>
        <w:tc>
          <w:tcPr>
            <w:tcW w:w="4678" w:type="dxa"/>
            <w:gridSpan w:val="2"/>
          </w:tcPr>
          <w:p w14:paraId="2B1CCAE6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AA0AEAD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159E383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734" w:rsidRPr="007E3730" w14:paraId="1880B464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2E5C1F98" w14:textId="6819B249" w:rsidR="00F42734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Загальна кількість осіб, включених до переліку акціонерів, які мають право на участь у Загальних зборах:</w:t>
            </w:r>
          </w:p>
        </w:tc>
        <w:tc>
          <w:tcPr>
            <w:tcW w:w="360" w:type="dxa"/>
            <w:gridSpan w:val="2"/>
          </w:tcPr>
          <w:p w14:paraId="1F34CAE2" w14:textId="77777777" w:rsidR="00F42734" w:rsidRPr="007E3730" w:rsidRDefault="00F42734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47581093" w14:textId="1E3AFF08" w:rsidR="00F42734" w:rsidRPr="007E3730" w:rsidRDefault="00550496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3 </w:t>
            </w:r>
            <w:r w:rsidR="00AB1691"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(три) </w:t>
            </w:r>
            <w:r w:rsidRPr="007E373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особи, які є власниками 100 відсотків голосуючих акцій Товариства</w:t>
            </w:r>
          </w:p>
        </w:tc>
      </w:tr>
      <w:tr w:rsidR="00935A38" w:rsidRPr="007E3730" w14:paraId="62E742B0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382BD838" w14:textId="40C26DF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512A46E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373AB966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A38" w:rsidRPr="007E3730" w14:paraId="52D66E5C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427B5FAC" w14:textId="78E39D03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кількість </w:t>
            </w:r>
            <w:r w:rsidR="00550496" w:rsidRPr="007E3730">
              <w:rPr>
                <w:rFonts w:ascii="Times New Roman" w:hAnsi="Times New Roman" w:cs="Times New Roman"/>
                <w:sz w:val="20"/>
                <w:szCs w:val="20"/>
              </w:rPr>
              <w:t>акціонерів - власників голосуючих акцій Товариства, які приймають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76740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участь у Загальних зборах: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gridSpan w:val="2"/>
          </w:tcPr>
          <w:p w14:paraId="12120FEC" w14:textId="0EDDE9F3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9F97A51" w14:textId="6CF0CB1D" w:rsidR="00935A38" w:rsidRPr="007E3730" w:rsidRDefault="007A6B2F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B1691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(три) </w:t>
            </w:r>
            <w:r w:rsidR="00935A38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ос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оби</w:t>
            </w:r>
            <w:r w:rsidR="00276740" w:rsidRPr="007E3730">
              <w:rPr>
                <w:rFonts w:ascii="Times New Roman" w:hAnsi="Times New Roman" w:cs="Times New Roman"/>
                <w:sz w:val="20"/>
                <w:szCs w:val="20"/>
              </w:rPr>
              <w:t>, які є власниками 100 відсотків голосуючих акцій Товариства</w:t>
            </w:r>
          </w:p>
        </w:tc>
      </w:tr>
      <w:tr w:rsidR="00935A38" w:rsidRPr="007E3730" w14:paraId="7C63FD12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246C8359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1F7BD21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481F85FC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A38" w:rsidRPr="007E3730" w14:paraId="4E55E542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18657AA1" w14:textId="52EFC13B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Загальна кількість </w:t>
            </w:r>
            <w:r w:rsidR="00276740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голосів 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акціонерів – власників </w:t>
            </w:r>
            <w:r w:rsidR="00276740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голосуючих 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акцій Товариства, які </w:t>
            </w:r>
            <w:r w:rsidR="00E25340" w:rsidRPr="007E3730">
              <w:rPr>
                <w:rFonts w:ascii="Times New Roman" w:hAnsi="Times New Roman" w:cs="Times New Roman"/>
                <w:sz w:val="20"/>
                <w:szCs w:val="20"/>
              </w:rPr>
              <w:t>зареєструвалися</w:t>
            </w:r>
            <w:r w:rsidR="007A6B2F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участі у </w:t>
            </w:r>
            <w:r w:rsidR="00036D34" w:rsidRPr="007E3730">
              <w:rPr>
                <w:rFonts w:ascii="Times New Roman" w:hAnsi="Times New Roman" w:cs="Times New Roman"/>
                <w:sz w:val="20"/>
                <w:szCs w:val="20"/>
              </w:rPr>
              <w:t>Загальних з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борах:</w:t>
            </w:r>
          </w:p>
        </w:tc>
        <w:tc>
          <w:tcPr>
            <w:tcW w:w="360" w:type="dxa"/>
            <w:gridSpan w:val="2"/>
          </w:tcPr>
          <w:p w14:paraId="081E4271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0BE79543" w14:textId="60475297" w:rsidR="00935A38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103 037 100 голосів, що складає 100 відсотків від загальної кількості голосуючих акцій Товариства</w:t>
            </w:r>
          </w:p>
        </w:tc>
      </w:tr>
      <w:tr w:rsidR="00935A38" w:rsidRPr="007E3730" w14:paraId="62F4833B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35BDA810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7E53273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3ECD3EF1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A38" w:rsidRPr="007E3730" w14:paraId="7F77029C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0BE38820" w14:textId="7AD356E2" w:rsidR="00935A38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Загальна кількість голосів акціонерів – власників голосуючих акцій Товариства, які взяли участь у Загальних зборах дистанційно через автоматизовану електрону систему</w:t>
            </w:r>
            <w:r w:rsidR="00935A38" w:rsidRPr="007E37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60" w:type="dxa"/>
            <w:gridSpan w:val="2"/>
          </w:tcPr>
          <w:p w14:paraId="32E9DD49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0DB130F" w14:textId="1D3DCF62" w:rsidR="00935A38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0 голосів</w:t>
            </w:r>
          </w:p>
        </w:tc>
      </w:tr>
      <w:tr w:rsidR="00276740" w:rsidRPr="007E3730" w14:paraId="6F873471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12F9AD70" w14:textId="77777777" w:rsidR="00276740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53F77" w14:textId="46EB5430" w:rsidR="00276740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Загальна кількість голосів акціонерів – власників голосуючих акцій Товариства, які приймають участь у Загальних зборах:</w:t>
            </w:r>
          </w:p>
        </w:tc>
        <w:tc>
          <w:tcPr>
            <w:tcW w:w="360" w:type="dxa"/>
            <w:gridSpan w:val="2"/>
          </w:tcPr>
          <w:p w14:paraId="6E4097FC" w14:textId="77777777" w:rsidR="00276740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48CE315F" w14:textId="77777777" w:rsidR="00276740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3A3FF" w14:textId="2948DB73" w:rsidR="00276740" w:rsidRPr="007E3730" w:rsidRDefault="00276740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103 037 100 голосів, що складає 100 відсотків від загальної кількості голосуючих акцій Товариства</w:t>
            </w:r>
          </w:p>
        </w:tc>
      </w:tr>
      <w:tr w:rsidR="00935A38" w:rsidRPr="007E3730" w14:paraId="661BFCBD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6B99CF70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6B7FBD2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B444BC7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A38" w:rsidRPr="007E3730" w14:paraId="457FC211" w14:textId="77777777" w:rsidTr="003E375F">
        <w:trPr>
          <w:gridAfter w:val="1"/>
          <w:wAfter w:w="70" w:type="dxa"/>
        </w:trPr>
        <w:tc>
          <w:tcPr>
            <w:tcW w:w="4678" w:type="dxa"/>
            <w:gridSpan w:val="2"/>
          </w:tcPr>
          <w:p w14:paraId="54FFF235" w14:textId="77777777" w:rsidR="00935A38" w:rsidRPr="007E3730" w:rsidRDefault="00DE3849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Кворум </w:t>
            </w:r>
            <w:r w:rsidR="00743BEC" w:rsidRPr="007E3730">
              <w:rPr>
                <w:rFonts w:ascii="Times New Roman" w:hAnsi="Times New Roman" w:cs="Times New Roman"/>
                <w:sz w:val="20"/>
                <w:szCs w:val="20"/>
              </w:rPr>
              <w:t>Загальних з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борів:</w:t>
            </w:r>
          </w:p>
          <w:p w14:paraId="4A4215AA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4E6DF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4C4E9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E7145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F18B1C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A3E12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B1395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A5AAB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2FA02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6C277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1738F" w14:textId="77777777" w:rsidR="00E0402A" w:rsidRPr="007E3730" w:rsidRDefault="00E0402A" w:rsidP="00E040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FA73E" w14:textId="3EDAFEC1" w:rsidR="00E0402A" w:rsidRPr="007E3730" w:rsidRDefault="00E0402A" w:rsidP="00E0402A">
            <w:pPr>
              <w:tabs>
                <w:tab w:val="left" w:pos="122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0" w:type="dxa"/>
            <w:gridSpan w:val="2"/>
          </w:tcPr>
          <w:p w14:paraId="4EDFE65D" w14:textId="77777777" w:rsidR="00935A38" w:rsidRPr="007E3730" w:rsidRDefault="00935A3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366B6E0" w14:textId="77777777" w:rsidR="00935A38" w:rsidRPr="007E3730" w:rsidRDefault="00DE3849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Кворум наявний.</w:t>
            </w:r>
          </w:p>
          <w:p w14:paraId="36C172D3" w14:textId="04916E78" w:rsidR="00DE3849" w:rsidRPr="007E3730" w:rsidRDefault="00DE3849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участі у </w:t>
            </w:r>
            <w:r w:rsidR="00743BEC" w:rsidRPr="007E3730">
              <w:rPr>
                <w:rFonts w:ascii="Times New Roman" w:hAnsi="Times New Roman" w:cs="Times New Roman"/>
                <w:sz w:val="20"/>
                <w:szCs w:val="20"/>
              </w:rPr>
              <w:t>Загальних з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борах зареєструвалися акціонери (представники акціонерів), які сукупно є власниками </w:t>
            </w:r>
            <w:r w:rsidR="007A6B2F" w:rsidRPr="007E37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% голосуючих акцій від загальної кількості</w:t>
            </w:r>
            <w:r w:rsidR="00C52EDF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голосуючих акцій</w:t>
            </w:r>
            <w:r w:rsidR="002D1F72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та</w:t>
            </w:r>
            <w:r w:rsidR="00F00EC9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B2F" w:rsidRPr="007E373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00EC9" w:rsidRPr="007E3730">
              <w:rPr>
                <w:rFonts w:ascii="Times New Roman" w:hAnsi="Times New Roman" w:cs="Times New Roman"/>
                <w:sz w:val="20"/>
                <w:szCs w:val="20"/>
              </w:rPr>
              <w:t>% від загальної кількості акцій.</w:t>
            </w:r>
          </w:p>
          <w:p w14:paraId="365EE32B" w14:textId="0B471297" w:rsidR="00F20678" w:rsidRPr="007E3730" w:rsidRDefault="00F20678" w:rsidP="00F2067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Кворум по прийняттю питання кваліфікованою більшістю (3/4 голосів акціонерів + 1 акція, які беруть участь у зборах) складає </w:t>
            </w:r>
            <w:r w:rsidR="005505DE" w:rsidRPr="007E3730">
              <w:rPr>
                <w:rFonts w:ascii="Times New Roman" w:hAnsi="Times New Roman" w:cs="Times New Roman"/>
                <w:sz w:val="20"/>
                <w:szCs w:val="20"/>
              </w:rPr>
              <w:t>77277826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акц</w:t>
            </w:r>
            <w:r w:rsidR="007A6B2F" w:rsidRPr="007E373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="005505DE" w:rsidRPr="007E37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(голос</w:t>
            </w:r>
            <w:r w:rsidR="005505DE" w:rsidRPr="007E3730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1788D6E4" w14:textId="77777777" w:rsidR="00F20678" w:rsidRPr="007E3730" w:rsidRDefault="00F20678" w:rsidP="00F2067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DAC47" w14:textId="53E4D463" w:rsidR="00F20678" w:rsidRPr="007E3730" w:rsidRDefault="00F20678" w:rsidP="00F2067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Кворум по іншим питанням порядку денного (1/2 голосів акціонерів + 1 акція, які беруть участь у зборах) складає </w:t>
            </w:r>
            <w:r w:rsidR="00463D30" w:rsidRPr="007E3730">
              <w:rPr>
                <w:rFonts w:ascii="Times New Roman" w:hAnsi="Times New Roman" w:cs="Times New Roman"/>
                <w:sz w:val="20"/>
                <w:szCs w:val="20"/>
              </w:rPr>
              <w:t>51518551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акці</w:t>
            </w:r>
            <w:r w:rsidR="00463D30" w:rsidRPr="007E37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 (голос</w:t>
            </w:r>
            <w:r w:rsidR="00463D30" w:rsidRPr="007E3730">
              <w:rPr>
                <w:rFonts w:ascii="Times New Roman" w:hAnsi="Times New Roman" w:cs="Times New Roman"/>
                <w:sz w:val="20"/>
                <w:szCs w:val="20"/>
              </w:rPr>
              <w:t>ів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7E956CE6" w14:textId="4AB90353" w:rsidR="00F20678" w:rsidRPr="007E3730" w:rsidRDefault="00F20678" w:rsidP="00BE31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52E2" w:rsidRPr="007E3730" w14:paraId="334D163B" w14:textId="77777777" w:rsidTr="003E375F">
        <w:trPr>
          <w:gridAfter w:val="4"/>
          <w:wAfter w:w="4747" w:type="dxa"/>
        </w:trPr>
        <w:tc>
          <w:tcPr>
            <w:tcW w:w="360" w:type="dxa"/>
          </w:tcPr>
          <w:p w14:paraId="263AD8A7" w14:textId="0B7518FE" w:rsidR="003752E2" w:rsidRPr="007E3730" w:rsidRDefault="003752E2" w:rsidP="00E839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96" w:type="dxa"/>
            <w:gridSpan w:val="2"/>
          </w:tcPr>
          <w:p w14:paraId="3A964E78" w14:textId="77777777" w:rsidR="003752E2" w:rsidRPr="007E3730" w:rsidRDefault="003752E2" w:rsidP="00E8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75F" w:rsidRPr="007E3730" w14:paraId="63D7D545" w14:textId="77777777" w:rsidTr="003E375F">
        <w:tc>
          <w:tcPr>
            <w:tcW w:w="4678" w:type="dxa"/>
            <w:gridSpan w:val="2"/>
          </w:tcPr>
          <w:p w14:paraId="486057E5" w14:textId="5217575E" w:rsidR="00E839C2" w:rsidRPr="007E3730" w:rsidRDefault="00E839C2" w:rsidP="00E8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  <w:gridSpan w:val="3"/>
          </w:tcPr>
          <w:p w14:paraId="3318B83F" w14:textId="77777777" w:rsidR="00E839C2" w:rsidRPr="007E3730" w:rsidRDefault="00E839C2" w:rsidP="00E8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14:paraId="56610A5F" w14:textId="23DF8C55" w:rsidR="00E839C2" w:rsidRPr="007E3730" w:rsidRDefault="00E839C2" w:rsidP="00E839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6C970A" w14:textId="734BB947" w:rsidR="00BE3141" w:rsidRPr="007E3730" w:rsidRDefault="00276740" w:rsidP="003A65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sz w:val="20"/>
          <w:szCs w:val="20"/>
        </w:rPr>
        <w:t xml:space="preserve">Таким чином, відповідно до реєстру акціонерів, складеного на дату проведення  Загальних зборів у порядку, встановленому законодавством про депозитарну систему України, акціонери, які приймають участь у Загальних зборах. Є власниками 100 відсотків голосуючих акцій </w:t>
      </w:r>
      <w:r w:rsidR="00F43881" w:rsidRPr="007E3730">
        <w:rPr>
          <w:rFonts w:ascii="Times New Roman" w:hAnsi="Times New Roman" w:cs="Times New Roman"/>
          <w:sz w:val="20"/>
          <w:szCs w:val="20"/>
        </w:rPr>
        <w:t>Товариства.</w:t>
      </w:r>
    </w:p>
    <w:p w14:paraId="67471FF0" w14:textId="77777777" w:rsidR="00F43881" w:rsidRPr="007E3730" w:rsidRDefault="00F43881" w:rsidP="003A65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88494" w14:textId="7F3EE9FD" w:rsidR="003A656A" w:rsidRPr="007E3730" w:rsidRDefault="00F43881" w:rsidP="003A65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sz w:val="20"/>
          <w:szCs w:val="20"/>
        </w:rPr>
        <w:t>Кворум Загальних зборів – 100 відсотків. В</w:t>
      </w:r>
      <w:r w:rsidR="002E2CEC" w:rsidRPr="007E3730">
        <w:rPr>
          <w:rFonts w:ascii="Times New Roman" w:hAnsi="Times New Roman" w:cs="Times New Roman"/>
          <w:sz w:val="20"/>
          <w:szCs w:val="20"/>
        </w:rPr>
        <w:t>имог</w:t>
      </w:r>
      <w:r w:rsidRPr="007E3730">
        <w:rPr>
          <w:rFonts w:ascii="Times New Roman" w:hAnsi="Times New Roman" w:cs="Times New Roman"/>
          <w:sz w:val="20"/>
          <w:szCs w:val="20"/>
        </w:rPr>
        <w:t>и</w:t>
      </w:r>
      <w:r w:rsidR="002E2CEC" w:rsidRPr="007E3730">
        <w:rPr>
          <w:rFonts w:ascii="Times New Roman" w:hAnsi="Times New Roman" w:cs="Times New Roman"/>
          <w:sz w:val="20"/>
          <w:szCs w:val="20"/>
        </w:rPr>
        <w:t xml:space="preserve"> статті 59 Закону України «Про акціонерні товариства»</w:t>
      </w:r>
      <w:r w:rsidRPr="007E3730">
        <w:rPr>
          <w:rFonts w:ascii="Times New Roman" w:hAnsi="Times New Roman" w:cs="Times New Roman"/>
          <w:sz w:val="20"/>
          <w:szCs w:val="20"/>
        </w:rPr>
        <w:t xml:space="preserve"> щодо кількості акціонерів, які беруть участь в Загальних зборах, виконано. Загальні збори є правомочними приймати рішення з усіх питань порядку денного. </w:t>
      </w:r>
    </w:p>
    <w:p w14:paraId="144CAC76" w14:textId="77777777" w:rsidR="006D35F6" w:rsidRPr="007E3730" w:rsidRDefault="006D35F6" w:rsidP="003A65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4D4250" w14:textId="36AB6193" w:rsidR="002E2CEC" w:rsidRPr="007E3730" w:rsidRDefault="002E2CEC" w:rsidP="003A65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  <w:u w:val="single"/>
        </w:rPr>
        <w:t>На Загальних зборах присутні</w:t>
      </w:r>
    </w:p>
    <w:p w14:paraId="7B069856" w14:textId="77777777" w:rsidR="00A54EB2" w:rsidRPr="007E3730" w:rsidRDefault="00A54EB2" w:rsidP="003A65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5B72A93" w14:textId="21ADEBDD" w:rsidR="00A54EB2" w:rsidRPr="007E3730" w:rsidRDefault="00A54EB2" w:rsidP="00056965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</w:rPr>
        <w:t xml:space="preserve">ТРОФІМЕНКО ВСЕВОЛОД ВОЛОДИМИРОВИЧ </w:t>
      </w:r>
      <w:r w:rsidRPr="007E3730">
        <w:rPr>
          <w:rFonts w:ascii="Times New Roman" w:hAnsi="Times New Roman" w:cs="Times New Roman"/>
          <w:color w:val="2D2C37"/>
          <w:sz w:val="20"/>
          <w:szCs w:val="20"/>
          <w:shd w:val="clear" w:color="auto" w:fill="FFFFFF"/>
        </w:rPr>
        <w:t>(паспорт серія СО №821912, виданий ТУМ-2 Шевченківського РУ ГУ МВС України в місті Києві 04 липня 2003 року, зареєстрований за адресою: м. Київ, вул. Рейтарська, буд. 4, кв.</w:t>
      </w:r>
      <w:r w:rsidR="003F670C" w:rsidRPr="007E3730">
        <w:rPr>
          <w:rFonts w:ascii="Times New Roman" w:hAnsi="Times New Roman" w:cs="Times New Roman"/>
          <w:color w:val="2D2C37"/>
          <w:sz w:val="20"/>
          <w:szCs w:val="20"/>
          <w:shd w:val="clear" w:color="auto" w:fill="FFFFFF"/>
        </w:rPr>
        <w:t>4</w:t>
      </w:r>
      <w:r w:rsidRPr="007E3730">
        <w:rPr>
          <w:rFonts w:ascii="Times New Roman" w:hAnsi="Times New Roman" w:cs="Times New Roman"/>
          <w:sz w:val="20"/>
          <w:szCs w:val="20"/>
        </w:rPr>
        <w:t xml:space="preserve">, РНОКПП 3183422497), </w:t>
      </w:r>
      <w:r w:rsidRPr="007E3730">
        <w:rPr>
          <w:rFonts w:ascii="Times New Roman" w:hAnsi="Times New Roman" w:cs="Times New Roman"/>
          <w:color w:val="2D2C37"/>
          <w:sz w:val="20"/>
          <w:szCs w:val="20"/>
          <w:shd w:val="clear" w:color="auto" w:fill="FFFFFF"/>
        </w:rPr>
        <w:t>що є власником</w:t>
      </w:r>
      <w:r w:rsidRPr="007E3730">
        <w:rPr>
          <w:rFonts w:ascii="Times New Roman" w:hAnsi="Times New Roman" w:cs="Times New Roman"/>
          <w:sz w:val="20"/>
          <w:szCs w:val="20"/>
        </w:rPr>
        <w:t xml:space="preserve"> 82223500 штук голосуючих акцій, що становить 79,799897% Статутного капіталу Товариства, від імені якого діє </w:t>
      </w:r>
      <w:r w:rsidR="008C14F2" w:rsidRPr="007E3730">
        <w:rPr>
          <w:rFonts w:ascii="Times New Roman" w:hAnsi="Times New Roman" w:cs="Times New Roman"/>
          <w:b/>
          <w:bCs/>
          <w:sz w:val="20"/>
          <w:szCs w:val="20"/>
        </w:rPr>
        <w:t xml:space="preserve">КЛИМЕНКО </w:t>
      </w:r>
      <w:r w:rsidRPr="007E3730">
        <w:rPr>
          <w:rFonts w:ascii="Times New Roman" w:hAnsi="Times New Roman" w:cs="Times New Roman"/>
          <w:b/>
          <w:bCs/>
          <w:sz w:val="20"/>
          <w:szCs w:val="20"/>
        </w:rPr>
        <w:t xml:space="preserve">МИКИТА СЕРГІЙОВИЧ </w:t>
      </w:r>
      <w:r w:rsidRPr="007E3730">
        <w:rPr>
          <w:rFonts w:ascii="Times New Roman" w:hAnsi="Times New Roman" w:cs="Times New Roman"/>
          <w:color w:val="2D2C37"/>
          <w:sz w:val="20"/>
          <w:szCs w:val="20"/>
          <w:shd w:val="clear" w:color="auto" w:fill="FFFFFF"/>
        </w:rPr>
        <w:t>(паспорт МЕ 395801, виданий Деснянським РУ ГУ МВС України в місті Києві 29 квітня 2004 року</w:t>
      </w:r>
      <w:r w:rsidRPr="007E3730">
        <w:rPr>
          <w:rFonts w:ascii="Times New Roman" w:hAnsi="Times New Roman" w:cs="Times New Roman"/>
          <w:sz w:val="20"/>
          <w:szCs w:val="20"/>
        </w:rPr>
        <w:t>, РНОКПП 3225419756) на підставі Спеціальної довіреності №1714 від 22.08.2024 року, посвідченої нотаріусом Луїс Альберто Фернандес Сантана в Сан-Феліу-де-Гішольс, Іспанія, апостильованої 10.09.2024 року за №5301/2024/050186 в Барселоні.</w:t>
      </w:r>
    </w:p>
    <w:p w14:paraId="39637925" w14:textId="3C394DE0" w:rsidR="004B4353" w:rsidRPr="007E3730" w:rsidRDefault="004B4353" w:rsidP="002E2CE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</w:rPr>
        <w:t>ТОВАРИСТВО З ОБМЕЖЕНОЮ ВІДПОВІДАЛЬНІСТЮ «КОМПАНІЯ З УПРАВЛІННЯ АКТИВАМИ «КОНТАДОР»</w:t>
      </w:r>
      <w:r w:rsidR="00D976C3" w:rsidRPr="007E373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976C3" w:rsidRPr="007E3730">
        <w:rPr>
          <w:rFonts w:ascii="Times New Roman" w:hAnsi="Times New Roman" w:cs="Times New Roman"/>
          <w:sz w:val="20"/>
          <w:szCs w:val="20"/>
        </w:rPr>
        <w:t xml:space="preserve"> код ЄДРПОУ 40177678</w:t>
      </w:r>
      <w:r w:rsidRPr="007E3730">
        <w:rPr>
          <w:rFonts w:ascii="Times New Roman" w:hAnsi="Times New Roman" w:cs="Times New Roman"/>
          <w:sz w:val="20"/>
          <w:szCs w:val="20"/>
        </w:rPr>
        <w:t xml:space="preserve">, що діє від імені, за рахунок та в інтересах </w:t>
      </w:r>
      <w:r w:rsidRPr="007E3730">
        <w:rPr>
          <w:rFonts w:ascii="Times New Roman" w:hAnsi="Times New Roman" w:cs="Times New Roman"/>
          <w:b/>
          <w:bCs/>
          <w:sz w:val="20"/>
          <w:szCs w:val="20"/>
        </w:rPr>
        <w:t>ПАЙОВОГО ВЕНЧУРНОГО НЕДИВЕРСИФІКОВАНОГО ЗАКРИТОГО ІНВЕСТИЦІЙНОГО ФОНДУ «АВІОР»</w:t>
      </w:r>
      <w:r w:rsidR="00D976C3" w:rsidRPr="007E373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976C3" w:rsidRPr="007E3730">
        <w:rPr>
          <w:rFonts w:ascii="Times New Roman" w:hAnsi="Times New Roman" w:cs="Times New Roman"/>
          <w:sz w:val="20"/>
          <w:szCs w:val="20"/>
        </w:rPr>
        <w:t xml:space="preserve"> код ЄДРІСІ 23300467</w:t>
      </w:r>
      <w:r w:rsidRPr="007E3730">
        <w:rPr>
          <w:rFonts w:ascii="Times New Roman" w:hAnsi="Times New Roman" w:cs="Times New Roman"/>
          <w:sz w:val="20"/>
          <w:szCs w:val="20"/>
        </w:rPr>
        <w:t xml:space="preserve">,  в особі </w:t>
      </w:r>
      <w:r w:rsidR="005D59CA" w:rsidRPr="007E3730">
        <w:rPr>
          <w:rFonts w:ascii="Times New Roman" w:hAnsi="Times New Roman" w:cs="Times New Roman"/>
          <w:sz w:val="20"/>
          <w:szCs w:val="20"/>
        </w:rPr>
        <w:t>д</w:t>
      </w:r>
      <w:r w:rsidRPr="007E3730">
        <w:rPr>
          <w:rFonts w:ascii="Times New Roman" w:hAnsi="Times New Roman" w:cs="Times New Roman"/>
          <w:sz w:val="20"/>
          <w:szCs w:val="20"/>
        </w:rPr>
        <w:t xml:space="preserve">иректора Фесенка Владислава Васильовича, який діє на підставі статуту. Власник 10406800 штук голосуючих акцій, що становить 10,100051% Статутного капіталу Товариства. </w:t>
      </w:r>
    </w:p>
    <w:p w14:paraId="51393D94" w14:textId="0CCB5DF8" w:rsidR="004B4353" w:rsidRPr="007E3730" w:rsidRDefault="004B4353" w:rsidP="002E2CE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</w:rPr>
        <w:t xml:space="preserve">АКЦІОНЕРНЕ ТОВАРИСТВО «ЗАКРИТИЙ </w:t>
      </w:r>
      <w:r w:rsidR="00A92997" w:rsidRPr="007E3730">
        <w:rPr>
          <w:rFonts w:ascii="Times New Roman" w:hAnsi="Times New Roman" w:cs="Times New Roman"/>
          <w:b/>
          <w:bCs/>
          <w:sz w:val="20"/>
          <w:szCs w:val="20"/>
        </w:rPr>
        <w:t>НЕДИВЕРСИФІКОВАНИЙ ВЕНЧУРНИЙ КОРПОРАТИВНИЙ ІНВЕСТИЦІЙНИЙ ФОНД «ВАСАТ»</w:t>
      </w:r>
      <w:r w:rsidR="00D976C3" w:rsidRPr="007E373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D976C3" w:rsidRPr="007E3730">
        <w:rPr>
          <w:rFonts w:ascii="Times New Roman" w:hAnsi="Times New Roman" w:cs="Times New Roman"/>
          <w:sz w:val="20"/>
          <w:szCs w:val="20"/>
        </w:rPr>
        <w:t xml:space="preserve"> код ЄДРПОУ 42065552</w:t>
      </w:r>
      <w:r w:rsidR="00A92997" w:rsidRPr="007E3730">
        <w:rPr>
          <w:rFonts w:ascii="Times New Roman" w:hAnsi="Times New Roman" w:cs="Times New Roman"/>
          <w:sz w:val="20"/>
          <w:szCs w:val="20"/>
        </w:rPr>
        <w:t xml:space="preserve">, в імені та в інтересах якого на підставі Договору про управління активами від 01 червня 2023 року діє </w:t>
      </w:r>
      <w:r w:rsidR="00A92997" w:rsidRPr="007E3730">
        <w:rPr>
          <w:rFonts w:ascii="Times New Roman" w:hAnsi="Times New Roman" w:cs="Times New Roman"/>
          <w:b/>
          <w:bCs/>
          <w:sz w:val="20"/>
          <w:szCs w:val="20"/>
        </w:rPr>
        <w:t>ТОВАРИСТВО З ОБМЕЖЕНОЮ ВІДПОВІДАЛЬНІСТЮ «КОМПАНІЯ З УПРАВЛІННЯ АКТИВАМИ «КОНТАДОР»</w:t>
      </w:r>
      <w:r w:rsidR="00A92997" w:rsidRPr="007E3730">
        <w:rPr>
          <w:rFonts w:ascii="Times New Roman" w:hAnsi="Times New Roman" w:cs="Times New Roman"/>
          <w:sz w:val="20"/>
          <w:szCs w:val="20"/>
        </w:rPr>
        <w:t xml:space="preserve">, в особі </w:t>
      </w:r>
      <w:r w:rsidR="005D59CA" w:rsidRPr="007E3730">
        <w:rPr>
          <w:rFonts w:ascii="Times New Roman" w:hAnsi="Times New Roman" w:cs="Times New Roman"/>
          <w:sz w:val="20"/>
          <w:szCs w:val="20"/>
        </w:rPr>
        <w:t>д</w:t>
      </w:r>
      <w:r w:rsidR="00A92997" w:rsidRPr="007E3730">
        <w:rPr>
          <w:rFonts w:ascii="Times New Roman" w:hAnsi="Times New Roman" w:cs="Times New Roman"/>
          <w:sz w:val="20"/>
          <w:szCs w:val="20"/>
        </w:rPr>
        <w:t>иректора Фесенка Владислава Васильовича, який діє на підставі статуту. Власник 10406800 штук голосуючих акцій, що становить 10,100051% Статутного капіталу Товариства.</w:t>
      </w:r>
    </w:p>
    <w:p w14:paraId="72A0684B" w14:textId="0ECE024E" w:rsidR="00FD0765" w:rsidRPr="007E3730" w:rsidRDefault="00FD0765" w:rsidP="003A65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3B23F6" w14:textId="39D9FACF" w:rsidR="00FD0765" w:rsidRPr="007E3730" w:rsidRDefault="00FD0765" w:rsidP="003A65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E3730">
        <w:rPr>
          <w:rFonts w:ascii="Times New Roman" w:hAnsi="Times New Roman" w:cs="Times New Roman"/>
          <w:b/>
          <w:bCs/>
          <w:sz w:val="20"/>
          <w:szCs w:val="20"/>
          <w:u w:val="single"/>
        </w:rPr>
        <w:t>Порядок денний:</w:t>
      </w:r>
    </w:p>
    <w:p w14:paraId="081F6A68" w14:textId="77777777" w:rsidR="00510A6A" w:rsidRPr="007E3730" w:rsidRDefault="00510A6A" w:rsidP="00341DB3">
      <w:pPr>
        <w:pStyle w:val="a4"/>
        <w:numPr>
          <w:ilvl w:val="0"/>
          <w:numId w:val="13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sz w:val="20"/>
          <w:szCs w:val="20"/>
        </w:rPr>
        <w:t>Обрання Голови та секретаря Загальних зборів.</w:t>
      </w:r>
    </w:p>
    <w:p w14:paraId="69798160" w14:textId="77777777" w:rsidR="00E7768B" w:rsidRPr="007E3730" w:rsidRDefault="00510A6A" w:rsidP="00341DB3">
      <w:pPr>
        <w:pStyle w:val="a4"/>
        <w:numPr>
          <w:ilvl w:val="0"/>
          <w:numId w:val="13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sz w:val="20"/>
          <w:szCs w:val="20"/>
        </w:rPr>
        <w:t>Прийняття рішень з питань порядку проведення Загальних зборів, затвердження регламенту Загальних зборів.</w:t>
      </w:r>
    </w:p>
    <w:p w14:paraId="616FB4F9" w14:textId="77777777" w:rsidR="00E7768B" w:rsidRPr="007E3730" w:rsidRDefault="00E7768B" w:rsidP="00341DB3">
      <w:pPr>
        <w:pStyle w:val="a4"/>
        <w:numPr>
          <w:ilvl w:val="0"/>
          <w:numId w:val="13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 надання згоди на вчинення Товариством значного правочину. </w:t>
      </w:r>
    </w:p>
    <w:p w14:paraId="2295B1F5" w14:textId="1F0A35C0" w:rsidR="00E7768B" w:rsidRPr="007E3730" w:rsidRDefault="00E7768B" w:rsidP="00341DB3">
      <w:pPr>
        <w:pStyle w:val="a4"/>
        <w:numPr>
          <w:ilvl w:val="0"/>
          <w:numId w:val="13"/>
        </w:numPr>
        <w:spacing w:after="120" w:line="240" w:lineRule="auto"/>
        <w:ind w:left="426" w:hanging="34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E373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Про надання повноважень на укладання та підписання договору купівлі-продажу </w:t>
      </w:r>
      <w:r w:rsidR="002C72E8" w:rsidRPr="007E373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частини частки у Статутному капіталі ТОВ «БЦ НА ЛИПКІВСЬКОГО» (</w:t>
      </w:r>
      <w:r w:rsidR="002C72E8" w:rsidRPr="007E3730">
        <w:rPr>
          <w:rFonts w:ascii="Times New Roman" w:hAnsi="Times New Roman" w:cs="Times New Roman"/>
          <w:bCs/>
          <w:sz w:val="20"/>
          <w:szCs w:val="20"/>
        </w:rPr>
        <w:t>ідентифікаційний код юридичної особи: 45827336)</w:t>
      </w:r>
      <w:r w:rsidR="002A7606" w:rsidRPr="007E3730">
        <w:rPr>
          <w:rFonts w:ascii="Times New Roman" w:hAnsi="Times New Roman" w:cs="Times New Roman"/>
          <w:bCs/>
          <w:sz w:val="20"/>
          <w:szCs w:val="20"/>
        </w:rPr>
        <w:t xml:space="preserve">, акту приймання-передачі </w:t>
      </w:r>
      <w:r w:rsidR="007E3730" w:rsidRPr="007E3730">
        <w:rPr>
          <w:rFonts w:ascii="Times New Roman" w:hAnsi="Times New Roman" w:cs="Times New Roman"/>
          <w:bCs/>
          <w:sz w:val="20"/>
          <w:szCs w:val="20"/>
        </w:rPr>
        <w:t xml:space="preserve">частини </w:t>
      </w:r>
      <w:r w:rsidR="002A7606" w:rsidRPr="007E3730">
        <w:rPr>
          <w:rFonts w:ascii="Times New Roman" w:hAnsi="Times New Roman" w:cs="Times New Roman"/>
          <w:bCs/>
          <w:sz w:val="20"/>
          <w:szCs w:val="20"/>
        </w:rPr>
        <w:t>частки,</w:t>
      </w:r>
      <w:r w:rsidR="002C72E8" w:rsidRPr="007E37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E373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та інших, пов’язаних з цим, документів</w:t>
      </w:r>
      <w:r w:rsidR="00BF6A44" w:rsidRPr="007E3730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.</w:t>
      </w:r>
    </w:p>
    <w:p w14:paraId="096D79A1" w14:textId="77777777" w:rsidR="00341DB3" w:rsidRDefault="00341DB3" w:rsidP="00597BF7">
      <w:pPr>
        <w:pStyle w:val="a5"/>
        <w:spacing w:line="240" w:lineRule="auto"/>
        <w:jc w:val="center"/>
        <w:rPr>
          <w:b/>
          <w:sz w:val="20"/>
          <w:szCs w:val="20"/>
        </w:rPr>
      </w:pPr>
    </w:p>
    <w:p w14:paraId="1F9A61AF" w14:textId="6E7B40AF" w:rsidR="00FD0765" w:rsidRPr="007E3730" w:rsidRDefault="00510A6A" w:rsidP="00597BF7">
      <w:pPr>
        <w:pStyle w:val="a5"/>
        <w:spacing w:line="240" w:lineRule="auto"/>
        <w:jc w:val="center"/>
        <w:rPr>
          <w:bCs/>
          <w:sz w:val="20"/>
          <w:szCs w:val="20"/>
        </w:rPr>
      </w:pPr>
      <w:r w:rsidRPr="007E3730">
        <w:rPr>
          <w:b/>
          <w:sz w:val="20"/>
          <w:szCs w:val="20"/>
        </w:rPr>
        <w:t>РОЗГЛЯД ПИТАНЬ ПОРЯДКУ ДЕННОГО ЗАГАЛЬНИХ ЗБОРІВ</w:t>
      </w:r>
    </w:p>
    <w:p w14:paraId="1B2FB54F" w14:textId="7E68D7EA" w:rsidR="00510A6A" w:rsidRPr="007E3730" w:rsidRDefault="00510A6A" w:rsidP="00510A6A">
      <w:pPr>
        <w:pStyle w:val="a5"/>
        <w:spacing w:line="240" w:lineRule="auto"/>
        <w:jc w:val="both"/>
        <w:rPr>
          <w:bCs/>
          <w:sz w:val="20"/>
          <w:szCs w:val="20"/>
        </w:rPr>
      </w:pPr>
    </w:p>
    <w:p w14:paraId="4F64E477" w14:textId="71341972" w:rsidR="00510A6A" w:rsidRPr="007E3730" w:rsidRDefault="00510A6A" w:rsidP="00510A6A">
      <w:pPr>
        <w:pStyle w:val="a5"/>
        <w:numPr>
          <w:ilvl w:val="0"/>
          <w:numId w:val="14"/>
        </w:numPr>
        <w:spacing w:line="240" w:lineRule="auto"/>
        <w:jc w:val="both"/>
        <w:rPr>
          <w:b/>
          <w:sz w:val="20"/>
          <w:szCs w:val="20"/>
        </w:rPr>
      </w:pPr>
      <w:r w:rsidRPr="007E3730">
        <w:rPr>
          <w:b/>
          <w:sz w:val="20"/>
          <w:szCs w:val="20"/>
        </w:rPr>
        <w:t>По першому питанню порядку денного</w:t>
      </w:r>
      <w:r w:rsidR="00991ACF" w:rsidRPr="007E3730">
        <w:rPr>
          <w:b/>
          <w:sz w:val="20"/>
          <w:szCs w:val="20"/>
        </w:rPr>
        <w:t>: «</w:t>
      </w:r>
      <w:r w:rsidRPr="007E3730">
        <w:rPr>
          <w:b/>
          <w:sz w:val="20"/>
          <w:szCs w:val="20"/>
        </w:rPr>
        <w:t>Обрання Голови та с</w:t>
      </w:r>
      <w:r w:rsidR="00AC4A95" w:rsidRPr="007E3730">
        <w:rPr>
          <w:b/>
          <w:sz w:val="20"/>
          <w:szCs w:val="20"/>
        </w:rPr>
        <w:t>е</w:t>
      </w:r>
      <w:r w:rsidRPr="007E3730">
        <w:rPr>
          <w:b/>
          <w:sz w:val="20"/>
          <w:szCs w:val="20"/>
        </w:rPr>
        <w:t>кретаря Загальних зборів</w:t>
      </w:r>
      <w:r w:rsidR="00991ACF" w:rsidRPr="007E3730">
        <w:rPr>
          <w:b/>
          <w:sz w:val="20"/>
          <w:szCs w:val="20"/>
        </w:rPr>
        <w:t>»</w:t>
      </w:r>
      <w:r w:rsidRPr="007E3730">
        <w:rPr>
          <w:b/>
          <w:sz w:val="20"/>
          <w:szCs w:val="20"/>
        </w:rPr>
        <w:t>.</w:t>
      </w:r>
    </w:p>
    <w:p w14:paraId="7BA25CFC" w14:textId="77777777" w:rsidR="0024464D" w:rsidRPr="007E3730" w:rsidRDefault="0024464D" w:rsidP="0024464D">
      <w:pPr>
        <w:pStyle w:val="a5"/>
        <w:spacing w:line="240" w:lineRule="auto"/>
        <w:ind w:left="720"/>
        <w:jc w:val="both"/>
        <w:rPr>
          <w:b/>
          <w:sz w:val="20"/>
          <w:szCs w:val="20"/>
        </w:rPr>
      </w:pPr>
    </w:p>
    <w:p w14:paraId="1E325B67" w14:textId="32C43F5D" w:rsidR="00510A6A" w:rsidRPr="007E3730" w:rsidRDefault="00510A6A" w:rsidP="001843DF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7E3730">
        <w:rPr>
          <w:b/>
          <w:sz w:val="20"/>
          <w:szCs w:val="20"/>
          <w:u w:val="single"/>
        </w:rPr>
        <w:t>СЛУХАЛИ:</w:t>
      </w:r>
      <w:r w:rsidRPr="007E3730">
        <w:rPr>
          <w:bCs/>
          <w:sz w:val="20"/>
          <w:szCs w:val="20"/>
        </w:rPr>
        <w:t xml:space="preserve"> Фесенко </w:t>
      </w:r>
      <w:r w:rsidR="00731574" w:rsidRPr="007E3730">
        <w:rPr>
          <w:bCs/>
          <w:sz w:val="20"/>
          <w:szCs w:val="20"/>
        </w:rPr>
        <w:t>В.В.</w:t>
      </w:r>
      <w:r w:rsidRPr="007E3730">
        <w:rPr>
          <w:bCs/>
          <w:sz w:val="20"/>
          <w:szCs w:val="20"/>
        </w:rPr>
        <w:t xml:space="preserve"> </w:t>
      </w:r>
      <w:r w:rsidR="00AC4A95" w:rsidRPr="007E3730">
        <w:rPr>
          <w:bCs/>
          <w:sz w:val="20"/>
          <w:szCs w:val="20"/>
        </w:rPr>
        <w:t>з наступною пропозицією:</w:t>
      </w:r>
      <w:r w:rsidR="00A3529B" w:rsidRPr="007E3730">
        <w:rPr>
          <w:bCs/>
          <w:sz w:val="20"/>
          <w:szCs w:val="20"/>
        </w:rPr>
        <w:t xml:space="preserve"> обрати Клименка </w:t>
      </w:r>
      <w:r w:rsidR="00F44D5A" w:rsidRPr="007E3730">
        <w:rPr>
          <w:bCs/>
          <w:sz w:val="20"/>
          <w:szCs w:val="20"/>
        </w:rPr>
        <w:t>М.С.</w:t>
      </w:r>
      <w:r w:rsidR="00A3529B" w:rsidRPr="007E3730">
        <w:rPr>
          <w:bCs/>
          <w:sz w:val="20"/>
          <w:szCs w:val="20"/>
        </w:rPr>
        <w:t xml:space="preserve"> – Головою Загальних зборів та Фесенка В.В. – секретарем Загальних зборів.</w:t>
      </w:r>
    </w:p>
    <w:p w14:paraId="773DD12C" w14:textId="77777777" w:rsidR="00AC4A95" w:rsidRPr="007E3730" w:rsidRDefault="00AC4A95" w:rsidP="00510A6A">
      <w:pPr>
        <w:pStyle w:val="a5"/>
        <w:spacing w:line="240" w:lineRule="auto"/>
        <w:ind w:left="720"/>
        <w:jc w:val="both"/>
        <w:rPr>
          <w:bCs/>
          <w:sz w:val="20"/>
          <w:szCs w:val="20"/>
        </w:rPr>
      </w:pPr>
    </w:p>
    <w:p w14:paraId="35685E87" w14:textId="6F4E8C92" w:rsidR="00A3529B" w:rsidRPr="007E3730" w:rsidRDefault="00A3529B" w:rsidP="00A3529B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ГОЛОСУВАЛИ:</w:t>
      </w:r>
    </w:p>
    <w:p w14:paraId="7A8BC121" w14:textId="77777777" w:rsidR="00A3529B" w:rsidRPr="007E3730" w:rsidRDefault="00A3529B" w:rsidP="00A3529B">
      <w:pPr>
        <w:pStyle w:val="a5"/>
        <w:spacing w:line="240" w:lineRule="auto"/>
        <w:jc w:val="both"/>
        <w:rPr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3529B" w:rsidRPr="007E3730" w14:paraId="47DB38CC" w14:textId="77777777" w:rsidTr="00156E4A">
        <w:tc>
          <w:tcPr>
            <w:tcW w:w="3303" w:type="dxa"/>
          </w:tcPr>
          <w:p w14:paraId="7FFF3CE7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7DD05E47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Підсумки голосування</w:t>
            </w:r>
          </w:p>
        </w:tc>
        <w:tc>
          <w:tcPr>
            <w:tcW w:w="3304" w:type="dxa"/>
          </w:tcPr>
          <w:p w14:paraId="3DBDCD71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357F476F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</w:t>
            </w:r>
          </w:p>
        </w:tc>
        <w:tc>
          <w:tcPr>
            <w:tcW w:w="3304" w:type="dxa"/>
          </w:tcPr>
          <w:p w14:paraId="6EE44FED" w14:textId="5197340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 xml:space="preserve">У відсотках до загальної кількості голосів акціонерів (їх представників), які зареєструвалися для участі у </w:t>
            </w:r>
            <w:r w:rsidR="00484F94" w:rsidRPr="007E3730">
              <w:rPr>
                <w:bCs/>
                <w:sz w:val="20"/>
                <w:szCs w:val="20"/>
              </w:rPr>
              <w:t>позачергових</w:t>
            </w:r>
            <w:r w:rsidRPr="007E3730">
              <w:rPr>
                <w:bCs/>
                <w:sz w:val="20"/>
                <w:szCs w:val="20"/>
              </w:rPr>
              <w:t xml:space="preserve"> Загальних зборах та є  власниками голосуючих з цього питання акцій,%</w:t>
            </w:r>
          </w:p>
        </w:tc>
      </w:tr>
      <w:tr w:rsidR="00A3529B" w:rsidRPr="007E3730" w14:paraId="33C08F99" w14:textId="77777777" w:rsidTr="00156E4A">
        <w:tc>
          <w:tcPr>
            <w:tcW w:w="3303" w:type="dxa"/>
          </w:tcPr>
          <w:p w14:paraId="1DADB5B5" w14:textId="0D0FEAA5" w:rsidR="00A3529B" w:rsidRPr="007E3730" w:rsidRDefault="00A3529B" w:rsidP="00A3529B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lastRenderedPageBreak/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</w:tcPr>
          <w:p w14:paraId="2C20A517" w14:textId="1B6D560F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7B6A3001" w14:textId="18F0473A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A3529B" w:rsidRPr="007E3730" w14:paraId="4D899338" w14:textId="77777777" w:rsidTr="00156E4A">
        <w:tc>
          <w:tcPr>
            <w:tcW w:w="3303" w:type="dxa"/>
          </w:tcPr>
          <w:p w14:paraId="401ED422" w14:textId="77777777" w:rsidR="00A3529B" w:rsidRPr="007E3730" w:rsidRDefault="00A3529B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</w:tcPr>
          <w:p w14:paraId="79BCF703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615D260C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A3529B" w:rsidRPr="007E3730" w14:paraId="5B48FC19" w14:textId="77777777" w:rsidTr="00156E4A">
        <w:tc>
          <w:tcPr>
            <w:tcW w:w="3303" w:type="dxa"/>
          </w:tcPr>
          <w:p w14:paraId="31E1A4A9" w14:textId="77777777" w:rsidR="00A3529B" w:rsidRPr="007E3730" w:rsidRDefault="00A3529B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</w:tcPr>
          <w:p w14:paraId="3876AEA7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3C170C8B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  <w:tr w:rsidR="00A3529B" w:rsidRPr="007E3730" w14:paraId="247E80F4" w14:textId="77777777" w:rsidTr="00156E4A">
        <w:tc>
          <w:tcPr>
            <w:tcW w:w="3303" w:type="dxa"/>
          </w:tcPr>
          <w:p w14:paraId="19FC2F7D" w14:textId="04E49087" w:rsidR="00A3529B" w:rsidRPr="007E3730" w:rsidRDefault="00A3529B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</w:tcPr>
          <w:p w14:paraId="7AB6912B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48EC18C1" w14:textId="77777777" w:rsidR="00A3529B" w:rsidRPr="007E3730" w:rsidRDefault="00A3529B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</w:tbl>
    <w:p w14:paraId="6AC83427" w14:textId="7D32CE56" w:rsidR="00A3529B" w:rsidRPr="007E3730" w:rsidRDefault="00A3529B" w:rsidP="00A3529B">
      <w:pPr>
        <w:pStyle w:val="a5"/>
        <w:spacing w:line="240" w:lineRule="auto"/>
        <w:jc w:val="both"/>
        <w:rPr>
          <w:b/>
          <w:sz w:val="20"/>
          <w:szCs w:val="20"/>
        </w:rPr>
      </w:pPr>
      <w:r w:rsidRPr="007E3730">
        <w:rPr>
          <w:b/>
          <w:sz w:val="20"/>
          <w:szCs w:val="20"/>
        </w:rPr>
        <w:t>Рішення прийняте.</w:t>
      </w:r>
    </w:p>
    <w:p w14:paraId="0C8ECB30" w14:textId="77777777" w:rsidR="001843DF" w:rsidRPr="007E3730" w:rsidRDefault="001843DF" w:rsidP="00A3529B">
      <w:pPr>
        <w:pStyle w:val="a5"/>
        <w:spacing w:line="240" w:lineRule="auto"/>
        <w:jc w:val="both"/>
        <w:rPr>
          <w:b/>
          <w:sz w:val="20"/>
          <w:szCs w:val="20"/>
        </w:rPr>
      </w:pPr>
    </w:p>
    <w:p w14:paraId="2590F367" w14:textId="506870F1" w:rsidR="001843DF" w:rsidRPr="007E3730" w:rsidRDefault="001843DF" w:rsidP="00A3529B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ВИРІШИЛИ:</w:t>
      </w:r>
    </w:p>
    <w:p w14:paraId="0F955E1A" w14:textId="1073F9D1" w:rsidR="001843DF" w:rsidRPr="007E3730" w:rsidRDefault="001843DF" w:rsidP="00A3529B">
      <w:pPr>
        <w:pStyle w:val="a5"/>
        <w:spacing w:line="240" w:lineRule="auto"/>
        <w:jc w:val="both"/>
        <w:rPr>
          <w:b/>
          <w:sz w:val="20"/>
          <w:szCs w:val="20"/>
        </w:rPr>
      </w:pPr>
      <w:r w:rsidRPr="007E3730">
        <w:rPr>
          <w:bCs/>
          <w:sz w:val="20"/>
          <w:szCs w:val="20"/>
        </w:rPr>
        <w:t xml:space="preserve">Обрати Клименка </w:t>
      </w:r>
      <w:r w:rsidR="00F44D5A" w:rsidRPr="007E3730">
        <w:rPr>
          <w:bCs/>
          <w:sz w:val="20"/>
          <w:szCs w:val="20"/>
        </w:rPr>
        <w:t>М.С.</w:t>
      </w:r>
      <w:r w:rsidRPr="007E3730">
        <w:rPr>
          <w:bCs/>
          <w:sz w:val="20"/>
          <w:szCs w:val="20"/>
        </w:rPr>
        <w:t xml:space="preserve"> – Головою Загальних зборів та Фесенка В.В. – секретарем Загальних зборів.</w:t>
      </w:r>
    </w:p>
    <w:p w14:paraId="32D2178E" w14:textId="77777777" w:rsidR="00510A6A" w:rsidRPr="007E3730" w:rsidRDefault="00510A6A" w:rsidP="00A3529B">
      <w:pPr>
        <w:pStyle w:val="a5"/>
        <w:spacing w:line="240" w:lineRule="auto"/>
        <w:jc w:val="both"/>
        <w:rPr>
          <w:bCs/>
          <w:sz w:val="20"/>
          <w:szCs w:val="20"/>
        </w:rPr>
      </w:pPr>
    </w:p>
    <w:p w14:paraId="6508A63A" w14:textId="7C8823B4" w:rsidR="00991ACF" w:rsidRPr="007E3730" w:rsidRDefault="00AD4097" w:rsidP="00991ACF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b/>
          <w:sz w:val="20"/>
          <w:szCs w:val="20"/>
        </w:rPr>
        <w:t>По другому питанню порядку денного</w:t>
      </w:r>
      <w:r w:rsidR="00991ACF" w:rsidRPr="007E3730">
        <w:rPr>
          <w:rFonts w:ascii="Times New Roman" w:hAnsi="Times New Roman" w:cs="Times New Roman"/>
          <w:b/>
          <w:sz w:val="20"/>
          <w:szCs w:val="20"/>
        </w:rPr>
        <w:t>: «</w:t>
      </w:r>
      <w:r w:rsidR="00991ACF" w:rsidRPr="007E3730">
        <w:rPr>
          <w:rFonts w:ascii="Times New Roman" w:hAnsi="Times New Roman" w:cs="Times New Roman"/>
          <w:b/>
          <w:bCs/>
          <w:sz w:val="20"/>
          <w:szCs w:val="20"/>
        </w:rPr>
        <w:t>Прийняття рішень з питань порядку проведення Загальних зборів, затвердження регламенту Загальних зборів».</w:t>
      </w:r>
    </w:p>
    <w:p w14:paraId="3B610526" w14:textId="192688FA" w:rsidR="00AD4097" w:rsidRPr="007E3730" w:rsidRDefault="00AD4097" w:rsidP="001843DF">
      <w:pPr>
        <w:pStyle w:val="a5"/>
        <w:spacing w:line="240" w:lineRule="auto"/>
        <w:jc w:val="both"/>
        <w:rPr>
          <w:bCs/>
          <w:sz w:val="20"/>
          <w:szCs w:val="20"/>
        </w:rPr>
      </w:pPr>
      <w:r w:rsidRPr="007E3730">
        <w:rPr>
          <w:b/>
          <w:sz w:val="20"/>
          <w:szCs w:val="20"/>
          <w:u w:val="single"/>
        </w:rPr>
        <w:t>СЛУХАЛИ:</w:t>
      </w:r>
      <w:r w:rsidRPr="007E3730">
        <w:rPr>
          <w:bCs/>
          <w:sz w:val="20"/>
          <w:szCs w:val="20"/>
        </w:rPr>
        <w:t xml:space="preserve"> Фесенко </w:t>
      </w:r>
      <w:r w:rsidR="00F44D5A" w:rsidRPr="007E3730">
        <w:rPr>
          <w:bCs/>
          <w:sz w:val="20"/>
          <w:szCs w:val="20"/>
        </w:rPr>
        <w:t>В.В.</w:t>
      </w:r>
      <w:r w:rsidR="00762B03" w:rsidRPr="007E3730">
        <w:rPr>
          <w:bCs/>
          <w:sz w:val="20"/>
          <w:szCs w:val="20"/>
        </w:rPr>
        <w:t>, який зазначив про необхідність прийняття рішення з питань порядку денного проведення Загальних зборів та затвердження регламенту Загальних зборів, та надав наступну пропозицію:</w:t>
      </w:r>
    </w:p>
    <w:p w14:paraId="3E740992" w14:textId="567A9290" w:rsidR="00762B03" w:rsidRPr="007E3730" w:rsidRDefault="00762B03" w:rsidP="00AD4097">
      <w:pPr>
        <w:pStyle w:val="a5"/>
        <w:spacing w:line="240" w:lineRule="auto"/>
        <w:ind w:left="72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Затвердити наступний порядок проведення та регламент Загальних зборів:</w:t>
      </w:r>
    </w:p>
    <w:p w14:paraId="76F59151" w14:textId="28497C4F" w:rsidR="008A63FC" w:rsidRPr="007E3730" w:rsidRDefault="008A63FC" w:rsidP="000D23A2">
      <w:pPr>
        <w:pStyle w:val="a5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Загальні збори провести у порядку, передбаченому Рішенням Національної комісії з цінних паперів та фондового ринку  №596 від 02.06.2023р. та статтею 59 Закону України «Про акціонерні товариства».</w:t>
      </w:r>
    </w:p>
    <w:p w14:paraId="2860E604" w14:textId="308CC71F" w:rsidR="00762B03" w:rsidRPr="007E3730" w:rsidRDefault="00762B03" w:rsidP="00762B03">
      <w:pPr>
        <w:pStyle w:val="a5"/>
        <w:numPr>
          <w:ilvl w:val="0"/>
          <w:numId w:val="17"/>
        </w:numPr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Реєстраційна комісія не призначалась.</w:t>
      </w:r>
    </w:p>
    <w:p w14:paraId="0BAB67CF" w14:textId="7BE63CEC" w:rsidR="00762B03" w:rsidRPr="007E3730" w:rsidRDefault="00762B03" w:rsidP="00762B03">
      <w:pPr>
        <w:pStyle w:val="a5"/>
        <w:numPr>
          <w:ilvl w:val="0"/>
          <w:numId w:val="17"/>
        </w:numPr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Лічильна комісія не обирається. Протоколи про підсумки голосування не складаються. Підсумки голосування фіксуються виключно в Протоколі Загальних зборів.</w:t>
      </w:r>
    </w:p>
    <w:p w14:paraId="2F59D13E" w14:textId="71518D53" w:rsidR="00762B03" w:rsidRPr="007E3730" w:rsidRDefault="00B428BF" w:rsidP="00762B03">
      <w:pPr>
        <w:pStyle w:val="a5"/>
        <w:numPr>
          <w:ilvl w:val="0"/>
          <w:numId w:val="17"/>
        </w:numPr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Час для доповідей, запитань, відповідей та обговорень не обмежується.</w:t>
      </w:r>
    </w:p>
    <w:p w14:paraId="16EB89EB" w14:textId="394DB5A4" w:rsidR="00B428BF" w:rsidRPr="007E3730" w:rsidRDefault="00B428BF" w:rsidP="00762B03">
      <w:pPr>
        <w:pStyle w:val="a5"/>
        <w:numPr>
          <w:ilvl w:val="0"/>
          <w:numId w:val="17"/>
        </w:numPr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Загальні збори провести без перерви.</w:t>
      </w:r>
    </w:p>
    <w:p w14:paraId="7AA0BC15" w14:textId="77777777" w:rsidR="00360AB3" w:rsidRPr="007E3730" w:rsidRDefault="00360AB3" w:rsidP="00360AB3">
      <w:pPr>
        <w:pStyle w:val="a5"/>
        <w:numPr>
          <w:ilvl w:val="0"/>
          <w:numId w:val="17"/>
        </w:numPr>
        <w:tabs>
          <w:tab w:val="left" w:pos="426"/>
        </w:tabs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  <w:lang w:val="ru-RU"/>
        </w:rPr>
        <w:t>Взаємозв’</w:t>
      </w:r>
      <w:r w:rsidRPr="007E3730">
        <w:rPr>
          <w:bCs/>
          <w:sz w:val="20"/>
          <w:szCs w:val="20"/>
        </w:rPr>
        <w:t xml:space="preserve">язок між питаннями, включеними до порядку денного: </w:t>
      </w:r>
    </w:p>
    <w:p w14:paraId="035C5CEE" w14:textId="3C25197F" w:rsidR="00360AB3" w:rsidRPr="007E3730" w:rsidRDefault="00360AB3" w:rsidP="00360AB3">
      <w:pPr>
        <w:pStyle w:val="a5"/>
        <w:numPr>
          <w:ilvl w:val="0"/>
          <w:numId w:val="20"/>
        </w:numPr>
        <w:tabs>
          <w:tab w:val="left" w:pos="426"/>
        </w:tabs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 xml:space="preserve">питання </w:t>
      </w:r>
      <w:r w:rsidR="00E7768B" w:rsidRPr="007E3730">
        <w:rPr>
          <w:bCs/>
          <w:sz w:val="20"/>
          <w:szCs w:val="20"/>
        </w:rPr>
        <w:t>4</w:t>
      </w:r>
      <w:r w:rsidRPr="007E3730">
        <w:rPr>
          <w:bCs/>
          <w:sz w:val="20"/>
          <w:szCs w:val="20"/>
        </w:rPr>
        <w:t xml:space="preserve"> і </w:t>
      </w:r>
      <w:r w:rsidR="00E7768B" w:rsidRPr="007E3730">
        <w:rPr>
          <w:bCs/>
          <w:sz w:val="20"/>
          <w:szCs w:val="20"/>
        </w:rPr>
        <w:t>3</w:t>
      </w:r>
      <w:r w:rsidRPr="007E3730">
        <w:rPr>
          <w:bCs/>
          <w:sz w:val="20"/>
          <w:szCs w:val="20"/>
        </w:rPr>
        <w:t>: можливість підрахунку голосів та прийняття рішення з питання №</w:t>
      </w:r>
      <w:r w:rsidR="00E7768B" w:rsidRPr="007E3730">
        <w:rPr>
          <w:bCs/>
          <w:sz w:val="20"/>
          <w:szCs w:val="20"/>
        </w:rPr>
        <w:t xml:space="preserve">4 </w:t>
      </w:r>
      <w:r w:rsidRPr="007E3730">
        <w:rPr>
          <w:bCs/>
          <w:sz w:val="20"/>
          <w:szCs w:val="20"/>
        </w:rPr>
        <w:t>залежить від прийняття рішення з питання №</w:t>
      </w:r>
      <w:r w:rsidR="00E7768B" w:rsidRPr="007E3730">
        <w:rPr>
          <w:bCs/>
          <w:sz w:val="20"/>
          <w:szCs w:val="20"/>
        </w:rPr>
        <w:t>3</w:t>
      </w:r>
      <w:r w:rsidRPr="007E3730">
        <w:rPr>
          <w:bCs/>
          <w:sz w:val="20"/>
          <w:szCs w:val="20"/>
        </w:rPr>
        <w:t xml:space="preserve"> порядку денного. </w:t>
      </w:r>
    </w:p>
    <w:p w14:paraId="7A543920" w14:textId="1F8B0B20" w:rsidR="00B428BF" w:rsidRPr="007E3730" w:rsidRDefault="00B428BF" w:rsidP="00762B03">
      <w:pPr>
        <w:pStyle w:val="a5"/>
        <w:numPr>
          <w:ilvl w:val="0"/>
          <w:numId w:val="17"/>
        </w:numPr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Не визначати особу, уповноважену взаємодіяти з авторизованою електронно. Системою, оскільки жоден акціонер не бере участь у Загальних зборах дистанційно через авторизовану електрону систему.</w:t>
      </w:r>
    </w:p>
    <w:p w14:paraId="2D6D50A1" w14:textId="190E0AE8" w:rsidR="00B428BF" w:rsidRPr="007E3730" w:rsidRDefault="00B428BF" w:rsidP="00762B03">
      <w:pPr>
        <w:pStyle w:val="a5"/>
        <w:numPr>
          <w:ilvl w:val="0"/>
          <w:numId w:val="17"/>
        </w:numPr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 усіх інших процедур та питань, які виникають під час проведення Загальних зборів – керуватися нормами Статуту. Внутрішніх положень та чинного законодавства України.</w:t>
      </w:r>
    </w:p>
    <w:p w14:paraId="67818439" w14:textId="30B78E8F" w:rsidR="00762B03" w:rsidRPr="007E3730" w:rsidRDefault="00762B03" w:rsidP="00762B03">
      <w:pPr>
        <w:pStyle w:val="a5"/>
        <w:spacing w:line="240" w:lineRule="auto"/>
        <w:jc w:val="both"/>
        <w:rPr>
          <w:bCs/>
          <w:sz w:val="20"/>
          <w:szCs w:val="20"/>
        </w:rPr>
      </w:pPr>
    </w:p>
    <w:p w14:paraId="04835AD7" w14:textId="77777777" w:rsidR="001843DF" w:rsidRPr="007E3730" w:rsidRDefault="001843DF" w:rsidP="001843DF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ГОЛОСУВАЛИ:</w:t>
      </w:r>
    </w:p>
    <w:p w14:paraId="3E40A3E0" w14:textId="77777777" w:rsidR="001843DF" w:rsidRPr="007E3730" w:rsidRDefault="001843DF" w:rsidP="001843DF">
      <w:pPr>
        <w:pStyle w:val="a5"/>
        <w:spacing w:line="240" w:lineRule="auto"/>
        <w:jc w:val="both"/>
        <w:rPr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1843DF" w:rsidRPr="007E3730" w14:paraId="3D6668A4" w14:textId="77777777" w:rsidTr="00156E4A">
        <w:tc>
          <w:tcPr>
            <w:tcW w:w="3303" w:type="dxa"/>
          </w:tcPr>
          <w:p w14:paraId="50DBA3F0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152D06AE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Підсумки голосування</w:t>
            </w:r>
          </w:p>
        </w:tc>
        <w:tc>
          <w:tcPr>
            <w:tcW w:w="3304" w:type="dxa"/>
          </w:tcPr>
          <w:p w14:paraId="7B66088A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14629357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</w:t>
            </w:r>
          </w:p>
        </w:tc>
        <w:tc>
          <w:tcPr>
            <w:tcW w:w="3304" w:type="dxa"/>
          </w:tcPr>
          <w:p w14:paraId="24BB382A" w14:textId="53C5A7EF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 xml:space="preserve">У відсотках до загальної кількості голосів акціонерів (їх представників), які зареєструвалися для участі у </w:t>
            </w:r>
            <w:r w:rsidR="00484F94" w:rsidRPr="007E3730">
              <w:rPr>
                <w:bCs/>
                <w:sz w:val="20"/>
                <w:szCs w:val="20"/>
              </w:rPr>
              <w:t>позачергових</w:t>
            </w:r>
            <w:r w:rsidRPr="007E3730">
              <w:rPr>
                <w:bCs/>
                <w:sz w:val="20"/>
                <w:szCs w:val="20"/>
              </w:rPr>
              <w:t xml:space="preserve"> Загальних зборах та є  власниками голосуючих з цього питання акцій,%</w:t>
            </w:r>
          </w:p>
        </w:tc>
      </w:tr>
      <w:tr w:rsidR="001843DF" w:rsidRPr="007E3730" w14:paraId="736FD372" w14:textId="77777777" w:rsidTr="00156E4A">
        <w:tc>
          <w:tcPr>
            <w:tcW w:w="3303" w:type="dxa"/>
          </w:tcPr>
          <w:p w14:paraId="1CC93D10" w14:textId="77777777" w:rsidR="001843DF" w:rsidRPr="007E3730" w:rsidRDefault="001843DF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</w:tcPr>
          <w:p w14:paraId="6F384E59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5E22ADBB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1843DF" w:rsidRPr="007E3730" w14:paraId="71DA257D" w14:textId="77777777" w:rsidTr="00156E4A">
        <w:tc>
          <w:tcPr>
            <w:tcW w:w="3303" w:type="dxa"/>
          </w:tcPr>
          <w:p w14:paraId="240FA790" w14:textId="77777777" w:rsidR="001843DF" w:rsidRPr="007E3730" w:rsidRDefault="001843DF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</w:tcPr>
          <w:p w14:paraId="079C0F91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090DCF66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1843DF" w:rsidRPr="007E3730" w14:paraId="59641948" w14:textId="77777777" w:rsidTr="00156E4A">
        <w:tc>
          <w:tcPr>
            <w:tcW w:w="3303" w:type="dxa"/>
          </w:tcPr>
          <w:p w14:paraId="58DD1768" w14:textId="77777777" w:rsidR="001843DF" w:rsidRPr="007E3730" w:rsidRDefault="001843DF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</w:tcPr>
          <w:p w14:paraId="34D7D94F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57B86E16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  <w:tr w:rsidR="001843DF" w:rsidRPr="007E3730" w14:paraId="5E07FFEA" w14:textId="77777777" w:rsidTr="00156E4A">
        <w:tc>
          <w:tcPr>
            <w:tcW w:w="3303" w:type="dxa"/>
          </w:tcPr>
          <w:p w14:paraId="702AD072" w14:textId="77777777" w:rsidR="001843DF" w:rsidRPr="007E3730" w:rsidRDefault="001843DF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</w:tcPr>
          <w:p w14:paraId="358B97D5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474C87F1" w14:textId="77777777" w:rsidR="001843DF" w:rsidRPr="007E3730" w:rsidRDefault="001843DF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</w:tbl>
    <w:p w14:paraId="73F1AC44" w14:textId="77777777" w:rsidR="001843DF" w:rsidRPr="007E3730" w:rsidRDefault="001843DF" w:rsidP="001843DF">
      <w:pPr>
        <w:pStyle w:val="a5"/>
        <w:spacing w:line="240" w:lineRule="auto"/>
        <w:jc w:val="both"/>
        <w:rPr>
          <w:b/>
          <w:sz w:val="20"/>
          <w:szCs w:val="20"/>
        </w:rPr>
      </w:pPr>
      <w:r w:rsidRPr="007E3730">
        <w:rPr>
          <w:b/>
          <w:sz w:val="20"/>
          <w:szCs w:val="20"/>
        </w:rPr>
        <w:t>Рішення прийняте.</w:t>
      </w:r>
    </w:p>
    <w:p w14:paraId="196A9B00" w14:textId="77777777" w:rsidR="001843DF" w:rsidRPr="007E3730" w:rsidRDefault="001843DF" w:rsidP="001843DF">
      <w:pPr>
        <w:pStyle w:val="a5"/>
        <w:spacing w:line="240" w:lineRule="auto"/>
        <w:jc w:val="both"/>
        <w:rPr>
          <w:b/>
          <w:sz w:val="20"/>
          <w:szCs w:val="20"/>
        </w:rPr>
      </w:pPr>
    </w:p>
    <w:p w14:paraId="29C910DD" w14:textId="77777777" w:rsidR="001843DF" w:rsidRPr="007E3730" w:rsidRDefault="001843DF" w:rsidP="001843DF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ВИРІШИЛИ:</w:t>
      </w:r>
    </w:p>
    <w:p w14:paraId="2AC820F6" w14:textId="544A4A6E" w:rsidR="001843DF" w:rsidRPr="007E3730" w:rsidRDefault="001843DF" w:rsidP="001843DF">
      <w:pPr>
        <w:pStyle w:val="a5"/>
        <w:tabs>
          <w:tab w:val="left" w:pos="426"/>
        </w:tabs>
        <w:spacing w:line="240" w:lineRule="auto"/>
        <w:ind w:left="142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Затвердити наступний порядок проведення та регламент Загальних зборів:</w:t>
      </w:r>
    </w:p>
    <w:p w14:paraId="0027D1F6" w14:textId="77777777" w:rsidR="008A63FC" w:rsidRPr="007E3730" w:rsidRDefault="008A63FC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Загальні збори провести у порядку, передбаченому Рішенням Національної комісії з цінних паперів та фондового ринку  №596 від 02.06.2023р. та статтею 59 Закону України «Про акціонерні товариства».</w:t>
      </w:r>
    </w:p>
    <w:p w14:paraId="148258C1" w14:textId="77777777" w:rsidR="001843DF" w:rsidRPr="007E3730" w:rsidRDefault="001843DF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Реєстраційна комісія не призначалась.</w:t>
      </w:r>
    </w:p>
    <w:p w14:paraId="6793B21D" w14:textId="77777777" w:rsidR="001843DF" w:rsidRPr="007E3730" w:rsidRDefault="001843DF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Лічильна комісія не обирається. Протоколи про підсумки голосування не складаються. Підсумки голосування фіксуються виключно в Протоколі Загальних зборів.</w:t>
      </w:r>
    </w:p>
    <w:p w14:paraId="2824DFBF" w14:textId="77777777" w:rsidR="001843DF" w:rsidRPr="007E3730" w:rsidRDefault="001843DF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lastRenderedPageBreak/>
        <w:t>Час для доповідей, запитань, відповідей та обговорень не обмежується.</w:t>
      </w:r>
    </w:p>
    <w:p w14:paraId="29A87ABB" w14:textId="77777777" w:rsidR="001843DF" w:rsidRPr="007E3730" w:rsidRDefault="001843DF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Загальні збори провести без перерви.</w:t>
      </w:r>
    </w:p>
    <w:p w14:paraId="6A0A9871" w14:textId="56EB961C" w:rsidR="001257C9" w:rsidRPr="007E3730" w:rsidRDefault="0058325E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  <w:lang w:val="ru-RU"/>
        </w:rPr>
        <w:t>Взаємозв</w:t>
      </w:r>
      <w:r w:rsidR="002A7606" w:rsidRPr="007E3730">
        <w:rPr>
          <w:bCs/>
          <w:sz w:val="20"/>
          <w:szCs w:val="20"/>
          <w:lang w:val="ru-RU"/>
        </w:rPr>
        <w:t>'</w:t>
      </w:r>
      <w:r w:rsidRPr="007E3730">
        <w:rPr>
          <w:bCs/>
          <w:sz w:val="20"/>
          <w:szCs w:val="20"/>
        </w:rPr>
        <w:t xml:space="preserve">язок між питаннями, включеними до порядку денного: </w:t>
      </w:r>
    </w:p>
    <w:p w14:paraId="74276D79" w14:textId="33B7B370" w:rsidR="00E7768B" w:rsidRPr="007E3730" w:rsidRDefault="00E7768B" w:rsidP="00341DB3">
      <w:pPr>
        <w:pStyle w:val="a5"/>
        <w:tabs>
          <w:tab w:val="left" w:pos="426"/>
        </w:tabs>
        <w:spacing w:line="240" w:lineRule="auto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 xml:space="preserve">-питання 4 і 3: можливість підрахунку голосів та прийняття рішення з питання №4 залежить від прийняття рішення з питання №3 порядку денного. </w:t>
      </w:r>
    </w:p>
    <w:p w14:paraId="229AA29A" w14:textId="77777777" w:rsidR="001843DF" w:rsidRPr="007E3730" w:rsidRDefault="001843DF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Не визначати особу, уповноважену взаємодіяти з авторизованою електронно. Системою, оскільки жоден акціонер не бере участь у Загальних зборах дистанційно через авторизовану електрону систему.</w:t>
      </w:r>
    </w:p>
    <w:p w14:paraId="215CB4AE" w14:textId="77777777" w:rsidR="001843DF" w:rsidRPr="007E3730" w:rsidRDefault="001843DF" w:rsidP="00341DB3">
      <w:pPr>
        <w:pStyle w:val="a5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bCs/>
          <w:sz w:val="20"/>
          <w:szCs w:val="20"/>
        </w:rPr>
      </w:pPr>
      <w:r w:rsidRPr="007E3730">
        <w:rPr>
          <w:bCs/>
          <w:sz w:val="20"/>
          <w:szCs w:val="20"/>
        </w:rPr>
        <w:t>З усіх інших процедур та питань, які виникають під час проведення Загальних зборів – керуватися нормами Статуту. Внутрішніх положень та чинного законодавства України.</w:t>
      </w:r>
    </w:p>
    <w:p w14:paraId="381A23F2" w14:textId="77777777" w:rsidR="00AD4097" w:rsidRPr="007E3730" w:rsidRDefault="00AD4097" w:rsidP="00341DB3">
      <w:pPr>
        <w:pStyle w:val="a5"/>
        <w:spacing w:line="240" w:lineRule="auto"/>
        <w:jc w:val="both"/>
        <w:rPr>
          <w:bCs/>
          <w:sz w:val="20"/>
          <w:szCs w:val="20"/>
        </w:rPr>
      </w:pPr>
    </w:p>
    <w:p w14:paraId="32CB2E19" w14:textId="77777777" w:rsidR="00510A6A" w:rsidRPr="007E3730" w:rsidRDefault="00510A6A" w:rsidP="00597BF7">
      <w:pPr>
        <w:pStyle w:val="a5"/>
        <w:spacing w:line="240" w:lineRule="auto"/>
        <w:jc w:val="center"/>
        <w:rPr>
          <w:bCs/>
          <w:sz w:val="20"/>
          <w:szCs w:val="20"/>
        </w:rPr>
      </w:pPr>
    </w:p>
    <w:p w14:paraId="22218BBC" w14:textId="6011B776" w:rsidR="00FD0765" w:rsidRPr="007E3730" w:rsidRDefault="001843DF" w:rsidP="00CB1358">
      <w:pPr>
        <w:pStyle w:val="a4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3730">
        <w:rPr>
          <w:rFonts w:ascii="Times New Roman" w:hAnsi="Times New Roman" w:cs="Times New Roman"/>
          <w:b/>
          <w:sz w:val="20"/>
          <w:szCs w:val="20"/>
        </w:rPr>
        <w:t>По третьому питанню порядку денного</w:t>
      </w:r>
      <w:r w:rsidR="00E7768B" w:rsidRPr="007E3730">
        <w:rPr>
          <w:rFonts w:ascii="Times New Roman" w:hAnsi="Times New Roman" w:cs="Times New Roman"/>
          <w:b/>
          <w:sz w:val="20"/>
          <w:szCs w:val="20"/>
        </w:rPr>
        <w:t>:</w:t>
      </w:r>
      <w:r w:rsidR="00FD0765" w:rsidRPr="007E3730">
        <w:rPr>
          <w:rFonts w:ascii="Times New Roman" w:hAnsi="Times New Roman" w:cs="Times New Roman"/>
          <w:b/>
          <w:sz w:val="20"/>
          <w:szCs w:val="20"/>
        </w:rPr>
        <w:t xml:space="preserve"> «</w:t>
      </w:r>
      <w:r w:rsidR="00E7768B" w:rsidRPr="007E3730">
        <w:rPr>
          <w:rFonts w:ascii="Times New Roman" w:eastAsia="Times New Roman" w:hAnsi="Times New Roman" w:cs="Times New Roman"/>
          <w:b/>
          <w:sz w:val="20"/>
          <w:szCs w:val="20"/>
        </w:rPr>
        <w:t>Про надання згоди на вчинення Товариством значного правочину</w:t>
      </w:r>
      <w:r w:rsidR="00597BF7" w:rsidRPr="007E3730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E7768B" w:rsidRPr="007E3730"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51E7CDBC" w14:textId="315149FE" w:rsidR="00442ED5" w:rsidRPr="00442ED5" w:rsidRDefault="00FF303A" w:rsidP="00442ED5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3730">
        <w:rPr>
          <w:rFonts w:ascii="Times New Roman" w:hAnsi="Times New Roman" w:cs="Times New Roman"/>
          <w:b/>
          <w:sz w:val="20"/>
          <w:szCs w:val="20"/>
          <w:u w:val="single"/>
        </w:rPr>
        <w:t>СЛУХАЛИ:</w:t>
      </w:r>
      <w:r w:rsidRPr="007E37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Клименка </w:t>
      </w:r>
      <w:r w:rsidR="00F44D5A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М.С.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який </w:t>
      </w:r>
      <w:r w:rsidR="002A7606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запропонував </w:t>
      </w:r>
      <w:r w:rsidR="00CB1358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надати згоду на </w:t>
      </w:r>
      <w:r w:rsidR="002A7606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відчуження (шляхом продажу) частини, належної на праві власності Товариству, частки у Статутному капіталі ТОВ «БЦ НА ЛИПКІВСЬКОГО» (ідентифікаційний код юридичної особи: 45827336) </w:t>
      </w:r>
      <w:r w:rsidR="00AB749B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у розмірі </w:t>
      </w:r>
      <w:r w:rsidR="00A21D81" w:rsidRP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40</w:t>
      </w:r>
      <w:r w:rsidR="00A11E0C" w:rsidRPr="000E51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B749B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% Статутного капіталу, що у грошовому виразі становить </w:t>
      </w:r>
      <w:r w:rsidR="00A21D81" w:rsidRP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8 315 641,42</w:t>
      </w:r>
      <w:r w:rsidR="00AB749B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грн. (</w:t>
      </w:r>
      <w:r w:rsid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вісім</w:t>
      </w:r>
      <w:r w:rsidR="000E51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мільйонів </w:t>
      </w:r>
      <w:r w:rsid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триста п’ятнадцять тисяч шістсот сорок одна </w:t>
      </w:r>
      <w:r w:rsidR="00AB749B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гривн</w:t>
      </w:r>
      <w:r w:rsid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</w:t>
      </w:r>
      <w:r w:rsidR="000E51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42</w:t>
      </w:r>
      <w:r w:rsidR="00AB749B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коп.) на користь</w:t>
      </w:r>
      <w:r w:rsid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bookmarkStart w:id="0" w:name="_Hlk198211395"/>
      <w:r w:rsidR="00A21D81" w:rsidRPr="00A21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АКЦІОНЕРН</w:t>
      </w:r>
      <w:r w:rsidR="00205E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ОГО</w:t>
      </w:r>
      <w:r w:rsidR="00A21D81" w:rsidRPr="00A21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ТОВАРИСТВ</w:t>
      </w:r>
      <w:r w:rsidR="00205E7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A21D81" w:rsidRPr="00A21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«ЗАКРИТИЙ НЕДИВЕРСИФІКОВАНЙ ВЕНЧУРНИЙ КОРПОРАТИВНИЙ ІНВЕСТИЦІЙНИЙ ФОНД «АНТЕЯ»</w:t>
      </w:r>
      <w:r w:rsidR="00A21D81" w:rsidRP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(ідентифікаційний код юридичної особи: 45309564, місцезнаходження: 01033, м. Київ, вул. Жилянська, буд. 68)</w:t>
      </w:r>
      <w:bookmarkEnd w:id="0"/>
      <w:r w:rsidR="000E51DB" w:rsidRPr="000E51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AB749B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 ціною</w:t>
      </w:r>
      <w:r w:rsid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що </w:t>
      </w:r>
      <w:r w:rsidR="00442ED5"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складає суму в національній грошовій одиниці України – гривні, що є еквівалентом $</w:t>
      </w:r>
      <w:r w:rsidR="00205E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2 520</w:t>
      </w:r>
      <w:r w:rsidR="00442ED5"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000 (</w:t>
      </w:r>
      <w:r w:rsidR="00205E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двох </w:t>
      </w:r>
      <w:r w:rsidR="00442ED5"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мільйон</w:t>
      </w:r>
      <w:r w:rsid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ів</w:t>
      </w:r>
      <w:r w:rsidR="00442ED5"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05E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п’ятсот двадцяти </w:t>
      </w:r>
      <w:r w:rsidR="00442ED5"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тисяч доларів США 00 центів), виходячи з курсу гривні до долару США, визначеного на дату їх здійснення за вищим (більшим) курсом з двох нижчезазначених: </w:t>
      </w:r>
    </w:p>
    <w:p w14:paraId="7A7056AD" w14:textId="2D6C55A8" w:rsidR="00442ED5" w:rsidRDefault="00442ED5" w:rsidP="00442ED5">
      <w:pPr>
        <w:pStyle w:val="a4"/>
        <w:widowControl w:val="0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2ED5">
        <w:rPr>
          <w:rFonts w:ascii="Times New Roman" w:eastAsia="Times New Roman" w:hAnsi="Times New Roman" w:cs="Times New Roman"/>
          <w:bCs/>
          <w:sz w:val="20"/>
          <w:szCs w:val="20"/>
        </w:rPr>
        <w:t xml:space="preserve">або за курсом продажу долара США на міжбанку України, вказаному на 10:00 на сайті FINANCE.UA за посиланням </w:t>
      </w:r>
      <w:hyperlink r:id="rId8" w:anchor="table" w:history="1">
        <w:r w:rsidRPr="00351575">
          <w:rPr>
            <w:rStyle w:val="ae"/>
            <w:rFonts w:ascii="Times New Roman" w:eastAsia="Times New Roman" w:hAnsi="Times New Roman" w:cs="Times New Roman"/>
            <w:bCs/>
            <w:sz w:val="20"/>
            <w:szCs w:val="20"/>
          </w:rPr>
          <w:t>https://charts.finance.ua/ru/currency/interbank/-/1/usd#table</w:t>
        </w:r>
      </w:hyperlink>
      <w:r w:rsidRPr="00442ED5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14:paraId="76B456AC" w14:textId="667C51C8" w:rsidR="00442ED5" w:rsidRPr="00442ED5" w:rsidRDefault="00442ED5" w:rsidP="00442ED5">
      <w:pPr>
        <w:pStyle w:val="a4"/>
        <w:widowControl w:val="0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2ED5">
        <w:rPr>
          <w:rFonts w:ascii="Times New Roman" w:eastAsia="Times New Roman" w:hAnsi="Times New Roman" w:cs="Times New Roman"/>
          <w:bCs/>
          <w:sz w:val="20"/>
          <w:szCs w:val="20"/>
        </w:rPr>
        <w:t>або за офіційним курсом гривні до долару США, вказаному на сайті Національного банку України за посиланням https://bank.gov.ua/ua/markets/exchangerates</w:t>
      </w:r>
    </w:p>
    <w:p w14:paraId="399CD04C" w14:textId="48F13366" w:rsidR="002A7606" w:rsidRPr="007E3730" w:rsidRDefault="00BF6A44" w:rsidP="00442E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 на інших умовах, що будуть визначені за </w:t>
      </w:r>
      <w:r w:rsidR="00341DB3"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домовленістю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сторін у відповідному договорі купівлі-продажу частини частки у Статутному капіталі ТОВ «БЦ НА ЛИПКІВСЬКОГО</w:t>
      </w:r>
      <w:r w:rsidR="00341D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B89A5AC" w14:textId="77777777" w:rsidR="00021F3F" w:rsidRPr="007E3730" w:rsidRDefault="00021F3F" w:rsidP="00BD0262">
      <w:pPr>
        <w:spacing w:after="0" w:line="240" w:lineRule="auto"/>
        <w:ind w:left="10" w:right="136"/>
        <w:jc w:val="both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14:paraId="3C7948F0" w14:textId="77777777" w:rsidR="00FF303A" w:rsidRPr="007E3730" w:rsidRDefault="00FF303A" w:rsidP="00FF303A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ГОЛОСУВАЛИ:</w:t>
      </w:r>
    </w:p>
    <w:p w14:paraId="13EFFBCD" w14:textId="77777777" w:rsidR="00FF303A" w:rsidRPr="007E3730" w:rsidRDefault="00FF303A" w:rsidP="00FF303A">
      <w:pPr>
        <w:pStyle w:val="a5"/>
        <w:spacing w:line="240" w:lineRule="auto"/>
        <w:jc w:val="both"/>
        <w:rPr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FF303A" w:rsidRPr="007E3730" w14:paraId="5DD3700C" w14:textId="77777777" w:rsidTr="00156E4A">
        <w:tc>
          <w:tcPr>
            <w:tcW w:w="3303" w:type="dxa"/>
          </w:tcPr>
          <w:p w14:paraId="789BAE6D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077F8C54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Підсумки голосування</w:t>
            </w:r>
          </w:p>
        </w:tc>
        <w:tc>
          <w:tcPr>
            <w:tcW w:w="3304" w:type="dxa"/>
          </w:tcPr>
          <w:p w14:paraId="43372864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36154ECF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</w:t>
            </w:r>
          </w:p>
        </w:tc>
        <w:tc>
          <w:tcPr>
            <w:tcW w:w="3304" w:type="dxa"/>
          </w:tcPr>
          <w:p w14:paraId="6A7D23CD" w14:textId="022919D0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 xml:space="preserve">У відсотках до загальної кількості голосів акціонерів (їх представників), які зареєструвалися для участі у </w:t>
            </w:r>
            <w:r w:rsidR="00484F94" w:rsidRPr="007E3730">
              <w:rPr>
                <w:bCs/>
                <w:sz w:val="20"/>
                <w:szCs w:val="20"/>
              </w:rPr>
              <w:t>позачергових</w:t>
            </w:r>
            <w:r w:rsidRPr="007E3730">
              <w:rPr>
                <w:bCs/>
                <w:sz w:val="20"/>
                <w:szCs w:val="20"/>
              </w:rPr>
              <w:t xml:space="preserve"> Загальних зборах та є  власниками голосуючих з цього питання акцій,%</w:t>
            </w:r>
          </w:p>
        </w:tc>
      </w:tr>
      <w:tr w:rsidR="00FF303A" w:rsidRPr="007E3730" w14:paraId="71254ADA" w14:textId="77777777" w:rsidTr="00156E4A">
        <w:tc>
          <w:tcPr>
            <w:tcW w:w="3303" w:type="dxa"/>
          </w:tcPr>
          <w:p w14:paraId="137E70E0" w14:textId="77777777" w:rsidR="00FF303A" w:rsidRPr="007E3730" w:rsidRDefault="00FF303A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</w:tcPr>
          <w:p w14:paraId="74BD0628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12A222FF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FF303A" w:rsidRPr="007E3730" w14:paraId="1CD44C96" w14:textId="77777777" w:rsidTr="00156E4A">
        <w:tc>
          <w:tcPr>
            <w:tcW w:w="3303" w:type="dxa"/>
          </w:tcPr>
          <w:p w14:paraId="3EB59291" w14:textId="77777777" w:rsidR="00FF303A" w:rsidRPr="007E3730" w:rsidRDefault="00FF303A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</w:tcPr>
          <w:p w14:paraId="56C4AACD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51D96A6A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FF303A" w:rsidRPr="007E3730" w14:paraId="49B0DC78" w14:textId="77777777" w:rsidTr="00156E4A">
        <w:tc>
          <w:tcPr>
            <w:tcW w:w="3303" w:type="dxa"/>
          </w:tcPr>
          <w:p w14:paraId="178AD56F" w14:textId="77777777" w:rsidR="00FF303A" w:rsidRPr="007E3730" w:rsidRDefault="00FF303A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</w:tcPr>
          <w:p w14:paraId="442ACCFB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390681DD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  <w:tr w:rsidR="00FF303A" w:rsidRPr="007E3730" w14:paraId="2D049FFC" w14:textId="77777777" w:rsidTr="00156E4A">
        <w:tc>
          <w:tcPr>
            <w:tcW w:w="3303" w:type="dxa"/>
          </w:tcPr>
          <w:p w14:paraId="2106B1A0" w14:textId="77777777" w:rsidR="00FF303A" w:rsidRPr="007E3730" w:rsidRDefault="00FF303A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</w:tcPr>
          <w:p w14:paraId="18D90C49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59B91918" w14:textId="77777777" w:rsidR="00FF303A" w:rsidRPr="007E3730" w:rsidRDefault="00FF303A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</w:tbl>
    <w:p w14:paraId="257A6076" w14:textId="77777777" w:rsidR="00FF303A" w:rsidRPr="007E3730" w:rsidRDefault="00FF303A" w:rsidP="00FF303A">
      <w:pPr>
        <w:pStyle w:val="a5"/>
        <w:spacing w:line="240" w:lineRule="auto"/>
        <w:jc w:val="both"/>
        <w:rPr>
          <w:b/>
          <w:sz w:val="20"/>
          <w:szCs w:val="20"/>
        </w:rPr>
      </w:pPr>
      <w:r w:rsidRPr="007E3730">
        <w:rPr>
          <w:b/>
          <w:sz w:val="20"/>
          <w:szCs w:val="20"/>
        </w:rPr>
        <w:t>Рішення прийняте.</w:t>
      </w:r>
    </w:p>
    <w:p w14:paraId="62D36781" w14:textId="77777777" w:rsidR="00FF303A" w:rsidRPr="007E3730" w:rsidRDefault="00FF303A" w:rsidP="00FF303A">
      <w:pPr>
        <w:pStyle w:val="a5"/>
        <w:spacing w:line="240" w:lineRule="auto"/>
        <w:jc w:val="both"/>
        <w:rPr>
          <w:b/>
          <w:sz w:val="20"/>
          <w:szCs w:val="20"/>
        </w:rPr>
      </w:pPr>
    </w:p>
    <w:p w14:paraId="6336BB7E" w14:textId="77777777" w:rsidR="00FF303A" w:rsidRPr="007E3730" w:rsidRDefault="00FF303A" w:rsidP="00FF303A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ВИРІШИЛИ:</w:t>
      </w:r>
    </w:p>
    <w:p w14:paraId="391E8556" w14:textId="7C392030" w:rsidR="00205E74" w:rsidRPr="00442ED5" w:rsidRDefault="00205E74" w:rsidP="00205E74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адати згоду на відчуження (шляхом продажу) частини, належної на праві власності Товариству, частки у Статутному капіталі ТОВ «БЦ НА ЛИПКІВСЬКОГО» (ідентифікаційний код юридичної особи: 45827336) у розмірі </w:t>
      </w:r>
      <w:r w:rsidRP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40</w:t>
      </w:r>
      <w:r w:rsidRPr="000E51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% Статутного капіталу, що у грошовому виразі становить </w:t>
      </w:r>
      <w:r w:rsidRP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8 315 641,42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грн.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вісім мільйонів триста п’ятнадцять тисяч шістсот сорок одна 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гривн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 42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коп.) на користь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A21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АКЦІОНЕРН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ОГО</w:t>
      </w:r>
      <w:r w:rsidRPr="00A21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ТОВАРИСТВ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Pr="00A21D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«ЗАКРИТИЙ НЕДИВЕРСИФІКОВАНЙ ВЕНЧУРНИЙ КОРПОРАТИВНИЙ ІНВЕСТИЦІЙНИЙ ФОНД «АНТЕЯ»</w:t>
      </w:r>
      <w:r w:rsidRPr="00A21D8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(ідентифікаційний код юридичної особи: 45309564, місцезнаходження: 01033, м. Київ, вул. Жилянська, буд. 68)</w:t>
      </w:r>
      <w:r w:rsidRPr="000E51D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за ціною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що </w:t>
      </w:r>
      <w:r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складає суму в національній грошовій одиниці України – гривні, що є еквівалентом $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2 520</w:t>
      </w:r>
      <w:r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000 (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двох </w:t>
      </w:r>
      <w:r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мільйон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ів</w:t>
      </w:r>
      <w:r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п’ятсот двадцяти </w:t>
      </w:r>
      <w:r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тисяч доларів США 00 центів), виходячи з курсу гривні до долару США, визначеного на </w:t>
      </w:r>
      <w:r w:rsidRPr="00442E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дату їх здійснення за вищим (більшим) курсом з двох нижчезазначених: </w:t>
      </w:r>
    </w:p>
    <w:p w14:paraId="62EE0B4F" w14:textId="77777777" w:rsidR="00205E74" w:rsidRDefault="00205E74" w:rsidP="00205E74">
      <w:pPr>
        <w:pStyle w:val="a4"/>
        <w:widowControl w:val="0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2ED5">
        <w:rPr>
          <w:rFonts w:ascii="Times New Roman" w:eastAsia="Times New Roman" w:hAnsi="Times New Roman" w:cs="Times New Roman"/>
          <w:bCs/>
          <w:sz w:val="20"/>
          <w:szCs w:val="20"/>
        </w:rPr>
        <w:t xml:space="preserve">або за курсом продажу долара США на міжбанку України, вказаному на 10:00 на сайті FINANCE.UA за посиланням </w:t>
      </w:r>
      <w:hyperlink r:id="rId9" w:anchor="table" w:history="1">
        <w:r w:rsidRPr="00351575">
          <w:rPr>
            <w:rStyle w:val="ae"/>
            <w:rFonts w:ascii="Times New Roman" w:eastAsia="Times New Roman" w:hAnsi="Times New Roman" w:cs="Times New Roman"/>
            <w:bCs/>
            <w:sz w:val="20"/>
            <w:szCs w:val="20"/>
          </w:rPr>
          <w:t>https://charts.finance.ua/ru/currency/interbank/-/1/usd#table</w:t>
        </w:r>
      </w:hyperlink>
      <w:r w:rsidRPr="00442ED5">
        <w:rPr>
          <w:rFonts w:ascii="Times New Roman" w:eastAsia="Times New Roman" w:hAnsi="Times New Roman" w:cs="Times New Roman"/>
          <w:bCs/>
          <w:sz w:val="20"/>
          <w:szCs w:val="20"/>
        </w:rPr>
        <w:t>;</w:t>
      </w:r>
    </w:p>
    <w:p w14:paraId="6134B216" w14:textId="77777777" w:rsidR="00205E74" w:rsidRPr="00442ED5" w:rsidRDefault="00205E74" w:rsidP="00205E74">
      <w:pPr>
        <w:pStyle w:val="a4"/>
        <w:widowControl w:val="0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42ED5">
        <w:rPr>
          <w:rFonts w:ascii="Times New Roman" w:eastAsia="Times New Roman" w:hAnsi="Times New Roman" w:cs="Times New Roman"/>
          <w:bCs/>
          <w:sz w:val="20"/>
          <w:szCs w:val="20"/>
        </w:rPr>
        <w:t>або за офіційним курсом гривні до долару США, вказаному на сайті Національного банку України за посиланням https://bank.gov.ua/ua/markets/exchangerates</w:t>
      </w:r>
    </w:p>
    <w:p w14:paraId="3DA0CE68" w14:textId="77777777" w:rsidR="00205E74" w:rsidRPr="007E3730" w:rsidRDefault="00205E74" w:rsidP="00205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та на інших умовах, що будуть визначені за домовленістю сторін у відповідному договорі купівлі-продажу частини частки у Статутному капіталі ТОВ «БЦ НА ЛИПКІВСЬКОГО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Pr="007E37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5C62AB9" w14:textId="286D88A0" w:rsidR="00BF6A44" w:rsidRPr="007E3730" w:rsidRDefault="00BF6A44" w:rsidP="00BF6A4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6E7D2F3" w14:textId="77777777" w:rsidR="00AF403A" w:rsidRPr="007E3730" w:rsidRDefault="00AF403A" w:rsidP="00FD0765">
      <w:pPr>
        <w:pStyle w:val="a5"/>
        <w:spacing w:line="240" w:lineRule="auto"/>
        <w:jc w:val="both"/>
        <w:rPr>
          <w:bCs/>
          <w:sz w:val="20"/>
          <w:szCs w:val="20"/>
        </w:rPr>
      </w:pPr>
    </w:p>
    <w:p w14:paraId="73F6AF3B" w14:textId="37C8FCA1" w:rsidR="00CB1358" w:rsidRPr="007E3730" w:rsidRDefault="00FF303A" w:rsidP="00CB1358">
      <w:pPr>
        <w:pStyle w:val="a4"/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E3730">
        <w:rPr>
          <w:rFonts w:ascii="Times New Roman" w:hAnsi="Times New Roman" w:cs="Times New Roman"/>
          <w:b/>
          <w:sz w:val="20"/>
          <w:szCs w:val="20"/>
        </w:rPr>
        <w:t>По четвертому питанню порядку денного</w:t>
      </w:r>
      <w:r w:rsidR="00CB1358" w:rsidRPr="007E3730">
        <w:rPr>
          <w:rFonts w:ascii="Times New Roman" w:hAnsi="Times New Roman" w:cs="Times New Roman"/>
          <w:b/>
          <w:sz w:val="20"/>
          <w:szCs w:val="20"/>
        </w:rPr>
        <w:t>:</w:t>
      </w:r>
      <w:r w:rsidRPr="007E373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CB1358" w:rsidRPr="007E3730">
        <w:rPr>
          <w:rFonts w:ascii="Times New Roman" w:hAnsi="Times New Roman" w:cs="Times New Roman"/>
          <w:b/>
          <w:sz w:val="20"/>
          <w:szCs w:val="20"/>
        </w:rPr>
        <w:t>«</w:t>
      </w:r>
      <w:r w:rsidR="00CB1358" w:rsidRPr="007E373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Про надання повноважень на укладання та </w:t>
      </w:r>
      <w:r w:rsidR="00CB1358" w:rsidRPr="007E3730">
        <w:rPr>
          <w:rFonts w:ascii="Times New Roman" w:hAnsi="Times New Roman" w:cs="Times New Roman"/>
          <w:b/>
          <w:sz w:val="20"/>
          <w:szCs w:val="20"/>
        </w:rPr>
        <w:t>підписання</w:t>
      </w:r>
      <w:r w:rsidR="00BF6A44" w:rsidRPr="007E3730">
        <w:rPr>
          <w:rFonts w:ascii="Times New Roman" w:hAnsi="Times New Roman" w:cs="Times New Roman"/>
          <w:b/>
          <w:sz w:val="20"/>
          <w:szCs w:val="20"/>
        </w:rPr>
        <w:t xml:space="preserve"> договору купівлі-продажу частини частки у Статутному капіталі ТОВ «БЦ НА ЛИПКІВСЬКОГО» (ідентифікаційний код юридичної особи: 45827336), акту приймання-передачі </w:t>
      </w:r>
      <w:r w:rsidR="007E3730" w:rsidRPr="007E3730">
        <w:rPr>
          <w:rFonts w:ascii="Times New Roman" w:hAnsi="Times New Roman" w:cs="Times New Roman"/>
          <w:b/>
          <w:sz w:val="20"/>
          <w:szCs w:val="20"/>
        </w:rPr>
        <w:t xml:space="preserve">частини </w:t>
      </w:r>
      <w:r w:rsidR="00BF6A44" w:rsidRPr="007E3730">
        <w:rPr>
          <w:rFonts w:ascii="Times New Roman" w:hAnsi="Times New Roman" w:cs="Times New Roman"/>
          <w:b/>
          <w:sz w:val="20"/>
          <w:szCs w:val="20"/>
        </w:rPr>
        <w:t>частки, та інших, пов’язаних з цим, документів</w:t>
      </w:r>
      <w:r w:rsidR="00CB1358" w:rsidRPr="007E3730">
        <w:rPr>
          <w:rFonts w:ascii="Times New Roman" w:hAnsi="Times New Roman" w:cs="Times New Roman"/>
          <w:b/>
          <w:sz w:val="20"/>
          <w:szCs w:val="20"/>
        </w:rPr>
        <w:t>».</w:t>
      </w:r>
    </w:p>
    <w:p w14:paraId="2B896722" w14:textId="77777777" w:rsidR="00CB1358" w:rsidRPr="007E3730" w:rsidRDefault="00CB1358" w:rsidP="00CB1358">
      <w:pPr>
        <w:pStyle w:val="a4"/>
        <w:spacing w:after="12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14:paraId="3A2EEA52" w14:textId="384C27A2" w:rsidR="007E3730" w:rsidRPr="007E3730" w:rsidRDefault="00FF303A" w:rsidP="00341DB3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СЛУХАЛИ</w:t>
      </w:r>
      <w:r w:rsidRPr="007E3730">
        <w:rPr>
          <w:rFonts w:ascii="Times New Roman" w:hAnsi="Times New Roman" w:cs="Times New Roman"/>
          <w:b/>
          <w:sz w:val="20"/>
          <w:szCs w:val="20"/>
          <w:lang w:val="ru-RU"/>
        </w:rPr>
        <w:t xml:space="preserve">: </w:t>
      </w:r>
      <w:r w:rsidRPr="007E3730">
        <w:rPr>
          <w:rFonts w:ascii="Times New Roman" w:hAnsi="Times New Roman" w:cs="Times New Roman"/>
          <w:bCs/>
          <w:sz w:val="20"/>
          <w:szCs w:val="20"/>
          <w:lang w:val="ru-RU"/>
        </w:rPr>
        <w:t>Клименка</w:t>
      </w:r>
      <w:r w:rsidRPr="007E373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44D5A" w:rsidRPr="007E3730">
        <w:rPr>
          <w:rFonts w:ascii="Times New Roman" w:hAnsi="Times New Roman" w:cs="Times New Roman"/>
          <w:bCs/>
          <w:sz w:val="20"/>
          <w:szCs w:val="20"/>
        </w:rPr>
        <w:t>М.С.</w:t>
      </w:r>
      <w:r w:rsidRPr="007E3730">
        <w:rPr>
          <w:rFonts w:ascii="Times New Roman" w:hAnsi="Times New Roman" w:cs="Times New Roman"/>
          <w:bCs/>
          <w:sz w:val="20"/>
          <w:szCs w:val="20"/>
        </w:rPr>
        <w:t xml:space="preserve">, який </w:t>
      </w:r>
      <w:r w:rsidR="00FE66B8" w:rsidRPr="007E3730">
        <w:rPr>
          <w:rFonts w:ascii="Times New Roman" w:hAnsi="Times New Roman" w:cs="Times New Roman"/>
          <w:bCs/>
          <w:sz w:val="20"/>
          <w:szCs w:val="20"/>
        </w:rPr>
        <w:t>запропонував уповноважити</w:t>
      </w:r>
      <w:r w:rsidR="00CB1358" w:rsidRPr="007E3730">
        <w:rPr>
          <w:rFonts w:ascii="Times New Roman" w:hAnsi="Times New Roman" w:cs="Times New Roman"/>
          <w:sz w:val="20"/>
          <w:szCs w:val="20"/>
        </w:rPr>
        <w:t xml:space="preserve"> Генерального директора Соловйова Еміля Анатолійовича </w:t>
      </w:r>
      <w:r w:rsidR="007E3730" w:rsidRPr="007E3730">
        <w:rPr>
          <w:rFonts w:ascii="Times New Roman" w:hAnsi="Times New Roman" w:cs="Times New Roman"/>
          <w:sz w:val="20"/>
          <w:szCs w:val="20"/>
        </w:rPr>
        <w:t xml:space="preserve">особисто </w:t>
      </w:r>
      <w:r w:rsidR="00817BBA" w:rsidRPr="007E3730">
        <w:rPr>
          <w:rFonts w:ascii="Times New Roman" w:hAnsi="Times New Roman" w:cs="Times New Roman"/>
          <w:sz w:val="20"/>
          <w:szCs w:val="20"/>
        </w:rPr>
        <w:t>або</w:t>
      </w:r>
      <w:r w:rsidR="007E3730" w:rsidRPr="007E3730">
        <w:rPr>
          <w:rFonts w:ascii="Times New Roman" w:hAnsi="Times New Roman" w:cs="Times New Roman"/>
          <w:sz w:val="20"/>
          <w:szCs w:val="20"/>
        </w:rPr>
        <w:t xml:space="preserve"> через уповноважену особу за довіреністю</w:t>
      </w:r>
      <w:r w:rsidR="00817BBA" w:rsidRPr="007E3730">
        <w:rPr>
          <w:rFonts w:ascii="Times New Roman" w:hAnsi="Times New Roman" w:cs="Times New Roman"/>
          <w:sz w:val="20"/>
          <w:szCs w:val="20"/>
        </w:rPr>
        <w:t xml:space="preserve"> </w:t>
      </w:r>
      <w:r w:rsidR="007E3730" w:rsidRPr="007E3730">
        <w:rPr>
          <w:rFonts w:ascii="Times New Roman" w:hAnsi="Times New Roman" w:cs="Times New Roman"/>
          <w:sz w:val="20"/>
          <w:szCs w:val="20"/>
        </w:rPr>
        <w:t>укласти та підписати</w:t>
      </w:r>
      <w:r w:rsidR="00341DB3">
        <w:rPr>
          <w:rFonts w:ascii="Times New Roman" w:hAnsi="Times New Roman" w:cs="Times New Roman"/>
          <w:sz w:val="20"/>
          <w:szCs w:val="20"/>
        </w:rPr>
        <w:t>,</w:t>
      </w:r>
      <w:r w:rsidR="007E3730" w:rsidRPr="007E3730">
        <w:rPr>
          <w:rFonts w:ascii="Times New Roman" w:hAnsi="Times New Roman" w:cs="Times New Roman"/>
          <w:sz w:val="20"/>
          <w:szCs w:val="20"/>
        </w:rPr>
        <w:t xml:space="preserve"> зазначений в п. 3 цього Протоколу</w:t>
      </w:r>
      <w:r w:rsidR="00341DB3">
        <w:rPr>
          <w:rFonts w:ascii="Times New Roman" w:hAnsi="Times New Roman" w:cs="Times New Roman"/>
          <w:sz w:val="20"/>
          <w:szCs w:val="20"/>
        </w:rPr>
        <w:t>,</w:t>
      </w:r>
      <w:r w:rsidR="007E3730" w:rsidRPr="007E3730">
        <w:rPr>
          <w:rFonts w:ascii="Times New Roman" w:hAnsi="Times New Roman" w:cs="Times New Roman"/>
          <w:sz w:val="20"/>
          <w:szCs w:val="20"/>
        </w:rPr>
        <w:t xml:space="preserve"> договір купівлі-продажу частини частки у Статутному капіталі ТОВ «БЦ НА ЛИПКІВСЬКОГО» (ідентифікаційний код юридичної особи: 45827336), акт приймання-передачі частини частки, та інші, пов’язані з цим, документи.</w:t>
      </w:r>
    </w:p>
    <w:p w14:paraId="14F1E040" w14:textId="34E01D89" w:rsidR="00CB1358" w:rsidRPr="007E3730" w:rsidRDefault="00CB1358" w:rsidP="007E3730">
      <w:pPr>
        <w:pStyle w:val="a4"/>
        <w:spacing w:after="120" w:line="240" w:lineRule="auto"/>
        <w:ind w:left="709"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1E34B5AB" w14:textId="77777777" w:rsidR="00CB1358" w:rsidRPr="007E3730" w:rsidRDefault="00CB1358" w:rsidP="00CB1358">
      <w:pPr>
        <w:pStyle w:val="ad"/>
        <w:ind w:left="-709" w:right="-709"/>
        <w:jc w:val="both"/>
        <w:rPr>
          <w:rFonts w:ascii="Times New Roman" w:hAnsi="Times New Roman"/>
          <w:b/>
          <w:sz w:val="20"/>
          <w:szCs w:val="20"/>
        </w:rPr>
      </w:pPr>
    </w:p>
    <w:p w14:paraId="682E2AC4" w14:textId="77777777" w:rsidR="00AB1691" w:rsidRPr="007E3730" w:rsidRDefault="00AB1691" w:rsidP="00AB1691">
      <w:pPr>
        <w:pStyle w:val="a5"/>
        <w:spacing w:line="240" w:lineRule="auto"/>
        <w:jc w:val="both"/>
        <w:rPr>
          <w:bCs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B1691" w:rsidRPr="007E3730" w14:paraId="1ABEDD52" w14:textId="77777777" w:rsidTr="00156E4A">
        <w:tc>
          <w:tcPr>
            <w:tcW w:w="3303" w:type="dxa"/>
          </w:tcPr>
          <w:p w14:paraId="4E2B895A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77412DF7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Підсумки голосування</w:t>
            </w:r>
          </w:p>
        </w:tc>
        <w:tc>
          <w:tcPr>
            <w:tcW w:w="3304" w:type="dxa"/>
          </w:tcPr>
          <w:p w14:paraId="1A8D48A1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  <w:p w14:paraId="3928118B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</w:t>
            </w:r>
          </w:p>
        </w:tc>
        <w:tc>
          <w:tcPr>
            <w:tcW w:w="3304" w:type="dxa"/>
          </w:tcPr>
          <w:p w14:paraId="5135DF28" w14:textId="7312E0B3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 xml:space="preserve">У відсотках до загальної кількості голосів акціонерів (їх представників), які зареєструвалися для участі у </w:t>
            </w:r>
            <w:r w:rsidR="00484F94" w:rsidRPr="007E3730">
              <w:rPr>
                <w:bCs/>
                <w:sz w:val="20"/>
                <w:szCs w:val="20"/>
              </w:rPr>
              <w:t xml:space="preserve">позачергових </w:t>
            </w:r>
            <w:r w:rsidRPr="007E3730">
              <w:rPr>
                <w:bCs/>
                <w:sz w:val="20"/>
                <w:szCs w:val="20"/>
              </w:rPr>
              <w:t>Загальних зборах та є  власниками голосуючих з цього питання акцій,%</w:t>
            </w:r>
          </w:p>
        </w:tc>
      </w:tr>
      <w:tr w:rsidR="00AB1691" w:rsidRPr="007E3730" w14:paraId="701E7FFF" w14:textId="77777777" w:rsidTr="00156E4A">
        <w:tc>
          <w:tcPr>
            <w:tcW w:w="3303" w:type="dxa"/>
          </w:tcPr>
          <w:p w14:paraId="273D59D3" w14:textId="77777777" w:rsidR="00AB1691" w:rsidRPr="007E3730" w:rsidRDefault="00AB1691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беруть участь у голосуванні</w:t>
            </w:r>
          </w:p>
        </w:tc>
        <w:tc>
          <w:tcPr>
            <w:tcW w:w="3304" w:type="dxa"/>
          </w:tcPr>
          <w:p w14:paraId="77ABAE9E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1056E1BB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AB1691" w:rsidRPr="007E3730" w14:paraId="716FBC6E" w14:textId="77777777" w:rsidTr="00156E4A">
        <w:tc>
          <w:tcPr>
            <w:tcW w:w="3303" w:type="dxa"/>
          </w:tcPr>
          <w:p w14:paraId="5D215B43" w14:textId="77777777" w:rsidR="00AB1691" w:rsidRPr="007E3730" w:rsidRDefault="00AB1691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«ЗА»</w:t>
            </w:r>
          </w:p>
        </w:tc>
        <w:tc>
          <w:tcPr>
            <w:tcW w:w="3304" w:type="dxa"/>
          </w:tcPr>
          <w:p w14:paraId="63B6FC78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103037100</w:t>
            </w:r>
          </w:p>
        </w:tc>
        <w:tc>
          <w:tcPr>
            <w:tcW w:w="3304" w:type="dxa"/>
          </w:tcPr>
          <w:p w14:paraId="7E006D58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100</w:t>
            </w:r>
          </w:p>
        </w:tc>
      </w:tr>
      <w:tr w:rsidR="00AB1691" w:rsidRPr="007E3730" w14:paraId="1CCBF4FD" w14:textId="77777777" w:rsidTr="00156E4A">
        <w:tc>
          <w:tcPr>
            <w:tcW w:w="3303" w:type="dxa"/>
          </w:tcPr>
          <w:p w14:paraId="669CC4B7" w14:textId="77777777" w:rsidR="00AB1691" w:rsidRPr="007E3730" w:rsidRDefault="00AB1691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 «ПРОТИ»</w:t>
            </w:r>
          </w:p>
        </w:tc>
        <w:tc>
          <w:tcPr>
            <w:tcW w:w="3304" w:type="dxa"/>
          </w:tcPr>
          <w:p w14:paraId="27338AF5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7F6690BF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  <w:tr w:rsidR="00AB1691" w:rsidRPr="007E3730" w14:paraId="77218CBE" w14:textId="77777777" w:rsidTr="00156E4A">
        <w:tc>
          <w:tcPr>
            <w:tcW w:w="3303" w:type="dxa"/>
          </w:tcPr>
          <w:p w14:paraId="57823C4A" w14:textId="77777777" w:rsidR="00AB1691" w:rsidRPr="007E3730" w:rsidRDefault="00AB1691" w:rsidP="00156E4A">
            <w:pPr>
              <w:pStyle w:val="a5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Кількість голосів акціонерів, які проголосували, які не брали участь у голосуванні</w:t>
            </w:r>
          </w:p>
        </w:tc>
        <w:tc>
          <w:tcPr>
            <w:tcW w:w="3304" w:type="dxa"/>
          </w:tcPr>
          <w:p w14:paraId="3A4FCD6E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304" w:type="dxa"/>
          </w:tcPr>
          <w:p w14:paraId="2288DA0B" w14:textId="77777777" w:rsidR="00AB1691" w:rsidRPr="007E3730" w:rsidRDefault="00AB1691" w:rsidP="00156E4A">
            <w:pPr>
              <w:pStyle w:val="a5"/>
              <w:spacing w:line="240" w:lineRule="auto"/>
              <w:jc w:val="center"/>
              <w:rPr>
                <w:bCs/>
                <w:sz w:val="20"/>
                <w:szCs w:val="20"/>
              </w:rPr>
            </w:pPr>
            <w:r w:rsidRPr="007E3730">
              <w:rPr>
                <w:bCs/>
                <w:sz w:val="20"/>
                <w:szCs w:val="20"/>
              </w:rPr>
              <w:t>0</w:t>
            </w:r>
          </w:p>
        </w:tc>
      </w:tr>
    </w:tbl>
    <w:p w14:paraId="5D21506E" w14:textId="77777777" w:rsidR="00AB1691" w:rsidRPr="007E3730" w:rsidRDefault="00AB1691" w:rsidP="00AB1691">
      <w:pPr>
        <w:pStyle w:val="a5"/>
        <w:spacing w:line="240" w:lineRule="auto"/>
        <w:jc w:val="both"/>
        <w:rPr>
          <w:b/>
          <w:sz w:val="20"/>
          <w:szCs w:val="20"/>
        </w:rPr>
      </w:pPr>
      <w:r w:rsidRPr="007E3730">
        <w:rPr>
          <w:b/>
          <w:sz w:val="20"/>
          <w:szCs w:val="20"/>
        </w:rPr>
        <w:t>Рішення прийняте.</w:t>
      </w:r>
    </w:p>
    <w:p w14:paraId="39DBEE7C" w14:textId="77777777" w:rsidR="00BD6FC1" w:rsidRPr="007E3730" w:rsidRDefault="00BD6FC1" w:rsidP="00BD6FC1">
      <w:pPr>
        <w:pStyle w:val="a5"/>
        <w:spacing w:line="240" w:lineRule="auto"/>
        <w:jc w:val="both"/>
        <w:rPr>
          <w:bCs/>
          <w:sz w:val="20"/>
          <w:szCs w:val="20"/>
        </w:rPr>
      </w:pPr>
    </w:p>
    <w:p w14:paraId="4558ECFA" w14:textId="77777777" w:rsidR="00BD6FC1" w:rsidRPr="007E3730" w:rsidRDefault="00BD6FC1" w:rsidP="00BD6FC1">
      <w:pPr>
        <w:pStyle w:val="a5"/>
        <w:spacing w:line="240" w:lineRule="auto"/>
        <w:jc w:val="both"/>
        <w:rPr>
          <w:b/>
          <w:sz w:val="20"/>
          <w:szCs w:val="20"/>
          <w:u w:val="single"/>
        </w:rPr>
      </w:pPr>
      <w:r w:rsidRPr="007E3730">
        <w:rPr>
          <w:b/>
          <w:sz w:val="20"/>
          <w:szCs w:val="20"/>
          <w:u w:val="single"/>
        </w:rPr>
        <w:t>ВИРІШИЛИ:</w:t>
      </w:r>
    </w:p>
    <w:p w14:paraId="34824DF4" w14:textId="7C30F98E" w:rsidR="00817BBA" w:rsidRPr="007E3730" w:rsidRDefault="007E3730" w:rsidP="00817BBA">
      <w:pPr>
        <w:spacing w:after="0" w:line="240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  <w:r w:rsidRPr="007E3730">
        <w:rPr>
          <w:rFonts w:ascii="Times New Roman" w:hAnsi="Times New Roman" w:cs="Times New Roman"/>
          <w:bCs/>
          <w:sz w:val="20"/>
          <w:szCs w:val="20"/>
        </w:rPr>
        <w:t>Уповноважити</w:t>
      </w:r>
      <w:r w:rsidRPr="007E3730">
        <w:rPr>
          <w:rFonts w:ascii="Times New Roman" w:hAnsi="Times New Roman" w:cs="Times New Roman"/>
          <w:sz w:val="20"/>
          <w:szCs w:val="20"/>
        </w:rPr>
        <w:t xml:space="preserve"> Генерального директора Соловйова Еміля Анатолійовича особисто або через уповноважену особу за довіреністю укласти та підписати</w:t>
      </w:r>
      <w:r w:rsidR="00341DB3">
        <w:rPr>
          <w:rFonts w:ascii="Times New Roman" w:hAnsi="Times New Roman" w:cs="Times New Roman"/>
          <w:sz w:val="20"/>
          <w:szCs w:val="20"/>
        </w:rPr>
        <w:t>,</w:t>
      </w:r>
      <w:r w:rsidRPr="007E3730">
        <w:rPr>
          <w:rFonts w:ascii="Times New Roman" w:hAnsi="Times New Roman" w:cs="Times New Roman"/>
          <w:sz w:val="20"/>
          <w:szCs w:val="20"/>
        </w:rPr>
        <w:t xml:space="preserve"> зазначений в п. 3 цього Протоколу</w:t>
      </w:r>
      <w:r w:rsidR="00341DB3">
        <w:rPr>
          <w:rFonts w:ascii="Times New Roman" w:hAnsi="Times New Roman" w:cs="Times New Roman"/>
          <w:sz w:val="20"/>
          <w:szCs w:val="20"/>
        </w:rPr>
        <w:t>,</w:t>
      </w:r>
      <w:r w:rsidRPr="007E3730">
        <w:rPr>
          <w:rFonts w:ascii="Times New Roman" w:hAnsi="Times New Roman" w:cs="Times New Roman"/>
          <w:sz w:val="20"/>
          <w:szCs w:val="20"/>
        </w:rPr>
        <w:t xml:space="preserve"> договір купівлі-продажу частини частки у Статутному капіталі ТОВ «БЦ НА ЛИПКІВСЬКОГО» (ідентифікаційний код юридичної особи: 45827336), акт приймання-передачі частини частки, та інші, пов’язані з цим, документи.</w:t>
      </w:r>
    </w:p>
    <w:p w14:paraId="31ED97BF" w14:textId="77777777" w:rsidR="00817BBA" w:rsidRPr="007E3730" w:rsidRDefault="00817BBA" w:rsidP="00817BBA">
      <w:pPr>
        <w:spacing w:after="0" w:line="240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</w:p>
    <w:p w14:paraId="5D0507F1" w14:textId="77777777" w:rsidR="00BD0262" w:rsidRPr="007E3730" w:rsidRDefault="00BD0262" w:rsidP="007461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CCA018" w14:textId="3397D309" w:rsidR="00AF403A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</w:rPr>
      </w:pPr>
      <w:r w:rsidRPr="007E3730">
        <w:rPr>
          <w:b/>
          <w:bCs/>
          <w:sz w:val="20"/>
          <w:szCs w:val="20"/>
        </w:rPr>
        <w:t>Голова Загальних зборів ______________________Клименко М.С.</w:t>
      </w:r>
    </w:p>
    <w:p w14:paraId="0D5A7D4B" w14:textId="77777777" w:rsidR="00731574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</w:rPr>
      </w:pPr>
    </w:p>
    <w:p w14:paraId="0C62D04F" w14:textId="6E07EB02" w:rsidR="00731574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</w:rPr>
      </w:pPr>
      <w:r w:rsidRPr="007E3730">
        <w:rPr>
          <w:b/>
          <w:bCs/>
          <w:sz w:val="20"/>
          <w:szCs w:val="20"/>
        </w:rPr>
        <w:t>Секретар Загальних зборів ____________________ Фесенко В.В.</w:t>
      </w:r>
    </w:p>
    <w:p w14:paraId="7334C666" w14:textId="77777777" w:rsidR="00731574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  <w:u w:val="single"/>
        </w:rPr>
      </w:pPr>
    </w:p>
    <w:p w14:paraId="4880B6CD" w14:textId="77777777" w:rsidR="00731574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  <w:u w:val="single"/>
        </w:rPr>
      </w:pPr>
    </w:p>
    <w:p w14:paraId="2D2B7413" w14:textId="77777777" w:rsidR="00731574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  <w:u w:val="single"/>
        </w:rPr>
      </w:pPr>
    </w:p>
    <w:p w14:paraId="5A647BB4" w14:textId="77777777" w:rsidR="00731574" w:rsidRPr="007E3730" w:rsidRDefault="00731574" w:rsidP="00AF403A">
      <w:pPr>
        <w:pStyle w:val="aa"/>
        <w:spacing w:after="0"/>
        <w:ind w:left="0"/>
        <w:jc w:val="both"/>
        <w:rPr>
          <w:b/>
          <w:bCs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7461F1" w:rsidRPr="007E3730" w14:paraId="331989F8" w14:textId="77777777" w:rsidTr="008B272F">
        <w:trPr>
          <w:cantSplit/>
          <w:trHeight w:val="454"/>
        </w:trPr>
        <w:tc>
          <w:tcPr>
            <w:tcW w:w="2972" w:type="dxa"/>
            <w:vAlign w:val="bottom"/>
          </w:tcPr>
          <w:p w14:paraId="287AB4E8" w14:textId="77777777" w:rsidR="007461F1" w:rsidRPr="007E3730" w:rsidRDefault="007461F1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</w:tcPr>
          <w:p w14:paraId="07B5D49E" w14:textId="77777777" w:rsidR="007461F1" w:rsidRDefault="007461F1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ТОВ «КУА «КОНТАДОР»,  що діє від свого імені в інтересах та за рахунок ПВНЗІФ «АВІОР»  в особі директора ФЕСЕНКА В.В. </w:t>
            </w:r>
          </w:p>
          <w:p w14:paraId="067AE115" w14:textId="2DBEB1C0" w:rsidR="008B272F" w:rsidRPr="007E3730" w:rsidRDefault="008B272F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61F1" w:rsidRPr="007E3730" w14:paraId="7531D30C" w14:textId="77777777" w:rsidTr="008B272F">
        <w:trPr>
          <w:cantSplit/>
          <w:trHeight w:val="454"/>
        </w:trPr>
        <w:tc>
          <w:tcPr>
            <w:tcW w:w="2972" w:type="dxa"/>
            <w:vAlign w:val="bottom"/>
          </w:tcPr>
          <w:p w14:paraId="036CB2A9" w14:textId="77777777" w:rsidR="007461F1" w:rsidRDefault="007461F1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AC98B00" w14:textId="77777777" w:rsidR="00205E74" w:rsidRDefault="00205E74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2354DA77" w14:textId="77777777" w:rsidR="00205E74" w:rsidRDefault="00205E74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6DA409D2" w14:textId="4919AB52" w:rsidR="00205E74" w:rsidRDefault="00205E74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8CE4BEB" w14:textId="77777777" w:rsidR="00205E74" w:rsidRDefault="00205E74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5CEB06E" w14:textId="094DC773" w:rsidR="00205E74" w:rsidRPr="007E3730" w:rsidRDefault="00205E74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</w:tcPr>
          <w:p w14:paraId="4AB74DD5" w14:textId="07EA3ECF" w:rsidR="007461F1" w:rsidRPr="007E3730" w:rsidRDefault="007461F1" w:rsidP="007461F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АТ «ЗНВКІФ «ВАСАТ»,  від імені </w:t>
            </w:r>
            <w:r w:rsidR="004B5D43"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та в інтересах </w:t>
            </w:r>
            <w:r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якого на підставі Договору про управління активами від </w:t>
            </w:r>
            <w:r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01 червня 2023 року діє </w:t>
            </w:r>
            <w:r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 «КУА «КОНТАДОР», в особі директора ФЕСЕНКА В.В.</w:t>
            </w:r>
          </w:p>
        </w:tc>
      </w:tr>
      <w:tr w:rsidR="007461F1" w:rsidRPr="007E3730" w14:paraId="79C8CB0F" w14:textId="77777777" w:rsidTr="008B272F">
        <w:trPr>
          <w:cantSplit/>
          <w:trHeight w:val="454"/>
        </w:trPr>
        <w:tc>
          <w:tcPr>
            <w:tcW w:w="2972" w:type="dxa"/>
            <w:vAlign w:val="bottom"/>
          </w:tcPr>
          <w:p w14:paraId="137A5811" w14:textId="77777777" w:rsidR="00C77DA3" w:rsidRPr="007E3730" w:rsidRDefault="00C77DA3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9" w:type="dxa"/>
          </w:tcPr>
          <w:p w14:paraId="1168D4C0" w14:textId="77777777" w:rsidR="00E0402A" w:rsidRPr="007E3730" w:rsidRDefault="00E0402A" w:rsidP="00E50F4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57913C72" w14:textId="5841B1FE" w:rsidR="007461F1" w:rsidRPr="007E3730" w:rsidRDefault="00041C9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КЛИМЕНКО </w:t>
            </w:r>
            <w:r w:rsidR="007461F1"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М.С. </w:t>
            </w:r>
            <w:r w:rsidR="00E0402A" w:rsidRPr="007E3730">
              <w:rPr>
                <w:rFonts w:ascii="Times New Roman" w:hAnsi="Times New Roman" w:cs="Times New Roman"/>
                <w:color w:val="2D2C37"/>
                <w:sz w:val="20"/>
                <w:szCs w:val="20"/>
                <w:shd w:val="clear" w:color="auto" w:fill="FFFFFF"/>
              </w:rPr>
              <w:t>(паспорт МЕ 395801, виданий Деснянським РУ ГУ МВС України в місті Києві 29 квітня 2004 року</w:t>
            </w:r>
            <w:r w:rsidR="00E0402A" w:rsidRPr="007E3730">
              <w:rPr>
                <w:rFonts w:ascii="Times New Roman" w:hAnsi="Times New Roman" w:cs="Times New Roman"/>
                <w:sz w:val="20"/>
                <w:szCs w:val="20"/>
              </w:rPr>
              <w:t xml:space="preserve">, РНОКПП 3225419756) на підставі Спеціальної довіреності №1714 від 22.08.2024 року, посвідченої нотаріусом Луїс Альберто Фернандес Сантана в Сан-Феліу-де-Гішольс, Іспанія, апостильованої 10.09.2024 року за №5301/2024/050186 в Барселоні, </w:t>
            </w:r>
            <w:r w:rsidR="007461F1" w:rsidRPr="007E373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від імені ТРОФІМЕНКА В.В.</w:t>
            </w:r>
          </w:p>
        </w:tc>
      </w:tr>
    </w:tbl>
    <w:p w14:paraId="5EB8C91A" w14:textId="470841B0" w:rsidR="00BE4E51" w:rsidRPr="007E3730" w:rsidRDefault="00BE4E51" w:rsidP="007461F1">
      <w:pPr>
        <w:pStyle w:val="aa"/>
        <w:spacing w:after="0"/>
        <w:ind w:left="0"/>
        <w:jc w:val="both"/>
        <w:rPr>
          <w:b/>
          <w:bCs/>
          <w:sz w:val="20"/>
          <w:szCs w:val="20"/>
        </w:rPr>
      </w:pPr>
    </w:p>
    <w:sectPr w:rsidR="00BE4E51" w:rsidRPr="007E3730" w:rsidSect="00E91CFC">
      <w:headerReference w:type="default" r:id="rId10"/>
      <w:footerReference w:type="default" r:id="rId11"/>
      <w:footerReference w:type="first" r:id="rId12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21CF" w14:textId="77777777" w:rsidR="00911E8D" w:rsidRDefault="00911E8D" w:rsidP="00355127">
      <w:pPr>
        <w:spacing w:after="0" w:line="240" w:lineRule="auto"/>
      </w:pPr>
      <w:r>
        <w:separator/>
      </w:r>
    </w:p>
  </w:endnote>
  <w:endnote w:type="continuationSeparator" w:id="0">
    <w:p w14:paraId="0D18520F" w14:textId="77777777" w:rsidR="00911E8D" w:rsidRDefault="00911E8D" w:rsidP="0035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D503" w14:textId="355B3682" w:rsidR="00731574" w:rsidRPr="00731574" w:rsidRDefault="00731574">
    <w:pPr>
      <w:pStyle w:val="a8"/>
      <w:rPr>
        <w:rFonts w:ascii="Times New Roman" w:hAnsi="Times New Roman" w:cs="Times New Roman"/>
        <w:b/>
        <w:bCs/>
        <w:sz w:val="20"/>
        <w:szCs w:val="20"/>
      </w:rPr>
    </w:pPr>
    <w:r w:rsidRPr="00731574">
      <w:rPr>
        <w:rFonts w:ascii="Times New Roman" w:hAnsi="Times New Roman" w:cs="Times New Roman"/>
        <w:b/>
        <w:bCs/>
        <w:sz w:val="20"/>
        <w:szCs w:val="20"/>
      </w:rPr>
      <w:t>Голова Загальних зборів                                                                    Секретар Загальних зборів</w:t>
    </w:r>
  </w:p>
  <w:p w14:paraId="4729ED62" w14:textId="442DA113" w:rsidR="00731574" w:rsidRPr="00731574" w:rsidRDefault="00731574">
    <w:pPr>
      <w:pStyle w:val="a8"/>
      <w:rPr>
        <w:rFonts w:ascii="Times New Roman" w:hAnsi="Times New Roman" w:cs="Times New Roman"/>
        <w:b/>
        <w:bCs/>
        <w:sz w:val="20"/>
        <w:szCs w:val="20"/>
      </w:rPr>
    </w:pPr>
    <w:r w:rsidRPr="00731574">
      <w:rPr>
        <w:rFonts w:ascii="Times New Roman" w:hAnsi="Times New Roman" w:cs="Times New Roman"/>
        <w:sz w:val="20"/>
        <w:szCs w:val="20"/>
      </w:rPr>
      <w:t>________________</w:t>
    </w:r>
    <w:r w:rsidRPr="00731574">
      <w:rPr>
        <w:rFonts w:ascii="Times New Roman" w:hAnsi="Times New Roman" w:cs="Times New Roman"/>
        <w:b/>
        <w:bCs/>
        <w:sz w:val="20"/>
        <w:szCs w:val="20"/>
      </w:rPr>
      <w:t>Клименко М.С.</w:t>
    </w:r>
    <w:r w:rsidRPr="00731574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731574">
      <w:rPr>
        <w:rFonts w:ascii="Times New Roman" w:hAnsi="Times New Roman" w:cs="Times New Roman"/>
        <w:sz w:val="20"/>
        <w:szCs w:val="20"/>
      </w:rPr>
      <w:t xml:space="preserve">  ___________</w:t>
    </w:r>
    <w:r>
      <w:rPr>
        <w:rFonts w:ascii="Times New Roman" w:hAnsi="Times New Roman" w:cs="Times New Roman"/>
        <w:sz w:val="20"/>
        <w:szCs w:val="20"/>
      </w:rPr>
      <w:t>______</w:t>
    </w:r>
    <w:r w:rsidRPr="00731574">
      <w:rPr>
        <w:rFonts w:ascii="Times New Roman" w:hAnsi="Times New Roman" w:cs="Times New Roman"/>
        <w:sz w:val="20"/>
        <w:szCs w:val="20"/>
      </w:rPr>
      <w:t>__</w:t>
    </w:r>
    <w:r w:rsidRPr="00731574">
      <w:rPr>
        <w:rFonts w:ascii="Times New Roman" w:hAnsi="Times New Roman" w:cs="Times New Roman"/>
        <w:b/>
        <w:bCs/>
        <w:sz w:val="20"/>
        <w:szCs w:val="20"/>
      </w:rPr>
      <w:t>Фесенко В.В.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67A2" w14:textId="77777777" w:rsidR="001D71A5" w:rsidRPr="00731574" w:rsidRDefault="001D71A5" w:rsidP="001D71A5">
    <w:pPr>
      <w:pStyle w:val="a8"/>
      <w:rPr>
        <w:rFonts w:ascii="Times New Roman" w:hAnsi="Times New Roman" w:cs="Times New Roman"/>
        <w:b/>
        <w:bCs/>
        <w:sz w:val="20"/>
        <w:szCs w:val="20"/>
      </w:rPr>
    </w:pPr>
    <w:r w:rsidRPr="00731574">
      <w:rPr>
        <w:rFonts w:ascii="Times New Roman" w:hAnsi="Times New Roman" w:cs="Times New Roman"/>
        <w:b/>
        <w:bCs/>
        <w:sz w:val="20"/>
        <w:szCs w:val="20"/>
      </w:rPr>
      <w:t>Голова Загальних зборів                                                                    Секретар Загальних зборів</w:t>
    </w:r>
  </w:p>
  <w:p w14:paraId="4A3F919C" w14:textId="77777777" w:rsidR="001D71A5" w:rsidRPr="00731574" w:rsidRDefault="001D71A5" w:rsidP="001D71A5">
    <w:pPr>
      <w:pStyle w:val="a8"/>
      <w:rPr>
        <w:rFonts w:ascii="Times New Roman" w:hAnsi="Times New Roman" w:cs="Times New Roman"/>
        <w:b/>
        <w:bCs/>
        <w:sz w:val="20"/>
        <w:szCs w:val="20"/>
      </w:rPr>
    </w:pPr>
    <w:r w:rsidRPr="00731574">
      <w:rPr>
        <w:rFonts w:ascii="Times New Roman" w:hAnsi="Times New Roman" w:cs="Times New Roman"/>
        <w:sz w:val="20"/>
        <w:szCs w:val="20"/>
      </w:rPr>
      <w:t>________________</w:t>
    </w:r>
    <w:r w:rsidRPr="00731574">
      <w:rPr>
        <w:rFonts w:ascii="Times New Roman" w:hAnsi="Times New Roman" w:cs="Times New Roman"/>
        <w:b/>
        <w:bCs/>
        <w:sz w:val="20"/>
        <w:szCs w:val="20"/>
      </w:rPr>
      <w:t>Клименко М.С.</w:t>
    </w:r>
    <w:r w:rsidRPr="00731574">
      <w:rPr>
        <w:rFonts w:ascii="Times New Roman" w:hAnsi="Times New Roman" w:cs="Times New Roman"/>
        <w:sz w:val="20"/>
        <w:szCs w:val="20"/>
      </w:rPr>
      <w:t xml:space="preserve">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731574">
      <w:rPr>
        <w:rFonts w:ascii="Times New Roman" w:hAnsi="Times New Roman" w:cs="Times New Roman"/>
        <w:sz w:val="20"/>
        <w:szCs w:val="20"/>
      </w:rPr>
      <w:t xml:space="preserve">  ___________</w:t>
    </w:r>
    <w:r>
      <w:rPr>
        <w:rFonts w:ascii="Times New Roman" w:hAnsi="Times New Roman" w:cs="Times New Roman"/>
        <w:sz w:val="20"/>
        <w:szCs w:val="20"/>
      </w:rPr>
      <w:t>______</w:t>
    </w:r>
    <w:r w:rsidRPr="00731574">
      <w:rPr>
        <w:rFonts w:ascii="Times New Roman" w:hAnsi="Times New Roman" w:cs="Times New Roman"/>
        <w:sz w:val="20"/>
        <w:szCs w:val="20"/>
      </w:rPr>
      <w:t>__</w:t>
    </w:r>
    <w:r w:rsidRPr="00731574">
      <w:rPr>
        <w:rFonts w:ascii="Times New Roman" w:hAnsi="Times New Roman" w:cs="Times New Roman"/>
        <w:b/>
        <w:bCs/>
        <w:sz w:val="20"/>
        <w:szCs w:val="20"/>
      </w:rPr>
      <w:t>Фесенко В.В.</w:t>
    </w:r>
  </w:p>
  <w:p w14:paraId="46DA0C7E" w14:textId="77777777" w:rsidR="001D71A5" w:rsidRDefault="001D71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077E" w14:textId="77777777" w:rsidR="00911E8D" w:rsidRDefault="00911E8D" w:rsidP="00355127">
      <w:pPr>
        <w:spacing w:after="0" w:line="240" w:lineRule="auto"/>
      </w:pPr>
      <w:r>
        <w:separator/>
      </w:r>
    </w:p>
  </w:footnote>
  <w:footnote w:type="continuationSeparator" w:id="0">
    <w:p w14:paraId="14A672BD" w14:textId="77777777" w:rsidR="00911E8D" w:rsidRDefault="00911E8D" w:rsidP="0035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925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F3581F" w14:textId="0528135A" w:rsidR="00E91CFC" w:rsidRPr="002F73A8" w:rsidRDefault="00E91CFC">
        <w:pPr>
          <w:pStyle w:val="a6"/>
          <w:jc w:val="center"/>
          <w:rPr>
            <w:rFonts w:ascii="Times New Roman" w:hAnsi="Times New Roman" w:cs="Times New Roman"/>
          </w:rPr>
        </w:pPr>
        <w:r w:rsidRPr="002F73A8">
          <w:rPr>
            <w:rFonts w:ascii="Times New Roman" w:hAnsi="Times New Roman" w:cs="Times New Roman"/>
          </w:rPr>
          <w:fldChar w:fldCharType="begin"/>
        </w:r>
        <w:r w:rsidRPr="002F73A8">
          <w:rPr>
            <w:rFonts w:ascii="Times New Roman" w:hAnsi="Times New Roman" w:cs="Times New Roman"/>
          </w:rPr>
          <w:instrText>PAGE   \* MERGEFORMAT</w:instrText>
        </w:r>
        <w:r w:rsidRPr="002F73A8">
          <w:rPr>
            <w:rFonts w:ascii="Times New Roman" w:hAnsi="Times New Roman" w:cs="Times New Roman"/>
          </w:rPr>
          <w:fldChar w:fldCharType="separate"/>
        </w:r>
        <w:r w:rsidR="00041C9F">
          <w:rPr>
            <w:rFonts w:ascii="Times New Roman" w:hAnsi="Times New Roman" w:cs="Times New Roman"/>
            <w:noProof/>
          </w:rPr>
          <w:t>4</w:t>
        </w:r>
        <w:r w:rsidRPr="002F73A8">
          <w:rPr>
            <w:rFonts w:ascii="Times New Roman" w:hAnsi="Times New Roman" w:cs="Times New Roman"/>
          </w:rPr>
          <w:fldChar w:fldCharType="end"/>
        </w:r>
      </w:p>
    </w:sdtContent>
  </w:sdt>
  <w:p w14:paraId="64B3F022" w14:textId="77777777" w:rsidR="00E91CFC" w:rsidRDefault="00E91C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2E9"/>
    <w:multiLevelType w:val="hybridMultilevel"/>
    <w:tmpl w:val="9DAAEE00"/>
    <w:lvl w:ilvl="0" w:tplc="9C7A9B70">
      <w:start w:val="4"/>
      <w:numFmt w:val="decimal"/>
      <w:lvlText w:val="%1."/>
      <w:lvlJc w:val="left"/>
      <w:pPr>
        <w:ind w:left="1354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0897451D"/>
    <w:multiLevelType w:val="hybridMultilevel"/>
    <w:tmpl w:val="1C2078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D103E"/>
    <w:multiLevelType w:val="hybridMultilevel"/>
    <w:tmpl w:val="3F307148"/>
    <w:lvl w:ilvl="0" w:tplc="D74C2DB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C5AE2"/>
    <w:multiLevelType w:val="hybridMultilevel"/>
    <w:tmpl w:val="BC42DA02"/>
    <w:lvl w:ilvl="0" w:tplc="1B084312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22B148A"/>
    <w:multiLevelType w:val="hybridMultilevel"/>
    <w:tmpl w:val="A3880780"/>
    <w:lvl w:ilvl="0" w:tplc="DD56B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D2893"/>
    <w:multiLevelType w:val="hybridMultilevel"/>
    <w:tmpl w:val="6BB2F71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C03DD0"/>
    <w:multiLevelType w:val="hybridMultilevel"/>
    <w:tmpl w:val="B3FC4CBA"/>
    <w:lvl w:ilvl="0" w:tplc="546C0DD2">
      <w:start w:val="2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04E2002"/>
    <w:multiLevelType w:val="hybridMultilevel"/>
    <w:tmpl w:val="3B0820F2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877247"/>
    <w:multiLevelType w:val="hybridMultilevel"/>
    <w:tmpl w:val="E58CC69A"/>
    <w:lvl w:ilvl="0" w:tplc="B22272D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05F65"/>
    <w:multiLevelType w:val="hybridMultilevel"/>
    <w:tmpl w:val="3064B770"/>
    <w:lvl w:ilvl="0" w:tplc="E1227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7F85"/>
    <w:multiLevelType w:val="hybridMultilevel"/>
    <w:tmpl w:val="83DAE4DA"/>
    <w:lvl w:ilvl="0" w:tplc="98B857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32C0600"/>
    <w:multiLevelType w:val="multilevel"/>
    <w:tmpl w:val="F4227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923ED"/>
    <w:multiLevelType w:val="hybridMultilevel"/>
    <w:tmpl w:val="A73AF60C"/>
    <w:lvl w:ilvl="0" w:tplc="34BA1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D736B3"/>
    <w:multiLevelType w:val="hybridMultilevel"/>
    <w:tmpl w:val="49C44A52"/>
    <w:lvl w:ilvl="0" w:tplc="29C828D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435FB0"/>
    <w:multiLevelType w:val="multilevel"/>
    <w:tmpl w:val="6BA8922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63B2844"/>
    <w:multiLevelType w:val="hybridMultilevel"/>
    <w:tmpl w:val="EF448D36"/>
    <w:lvl w:ilvl="0" w:tplc="2D00D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259A7"/>
    <w:multiLevelType w:val="hybridMultilevel"/>
    <w:tmpl w:val="05BEB56C"/>
    <w:lvl w:ilvl="0" w:tplc="BA3AEB64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9E658C8"/>
    <w:multiLevelType w:val="hybridMultilevel"/>
    <w:tmpl w:val="44F0F6FC"/>
    <w:lvl w:ilvl="0" w:tplc="DD84B86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13299"/>
    <w:multiLevelType w:val="hybridMultilevel"/>
    <w:tmpl w:val="DF4C049A"/>
    <w:lvl w:ilvl="0" w:tplc="B636C8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3D57086"/>
    <w:multiLevelType w:val="hybridMultilevel"/>
    <w:tmpl w:val="C018D6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D1B53"/>
    <w:multiLevelType w:val="hybridMultilevel"/>
    <w:tmpl w:val="E99A78E8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14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15"/>
  </w:num>
  <w:num w:numId="13">
    <w:abstractNumId w:val="9"/>
  </w:num>
  <w:num w:numId="14">
    <w:abstractNumId w:val="8"/>
  </w:num>
  <w:num w:numId="15">
    <w:abstractNumId w:val="19"/>
  </w:num>
  <w:num w:numId="16">
    <w:abstractNumId w:val="4"/>
  </w:num>
  <w:num w:numId="17">
    <w:abstractNumId w:val="12"/>
  </w:num>
  <w:num w:numId="18">
    <w:abstractNumId w:val="7"/>
  </w:num>
  <w:num w:numId="19">
    <w:abstractNumId w:val="18"/>
  </w:num>
  <w:num w:numId="20">
    <w:abstractNumId w:val="2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8C"/>
    <w:rsid w:val="00021F3F"/>
    <w:rsid w:val="00036D34"/>
    <w:rsid w:val="00041C9F"/>
    <w:rsid w:val="00050B36"/>
    <w:rsid w:val="00052E92"/>
    <w:rsid w:val="000732C6"/>
    <w:rsid w:val="00073FE3"/>
    <w:rsid w:val="000819D3"/>
    <w:rsid w:val="000D3F57"/>
    <w:rsid w:val="000E51DB"/>
    <w:rsid w:val="00103108"/>
    <w:rsid w:val="00114074"/>
    <w:rsid w:val="001257C9"/>
    <w:rsid w:val="0016699F"/>
    <w:rsid w:val="0018027B"/>
    <w:rsid w:val="001843DF"/>
    <w:rsid w:val="00187DB4"/>
    <w:rsid w:val="001C366B"/>
    <w:rsid w:val="001D71A5"/>
    <w:rsid w:val="00205E74"/>
    <w:rsid w:val="002074F0"/>
    <w:rsid w:val="00211897"/>
    <w:rsid w:val="00215085"/>
    <w:rsid w:val="0024464D"/>
    <w:rsid w:val="00255D2E"/>
    <w:rsid w:val="00265E52"/>
    <w:rsid w:val="00267358"/>
    <w:rsid w:val="00276740"/>
    <w:rsid w:val="002A7606"/>
    <w:rsid w:val="002C72E8"/>
    <w:rsid w:val="002D1F72"/>
    <w:rsid w:val="002E2CEC"/>
    <w:rsid w:val="002E3281"/>
    <w:rsid w:val="002F73A8"/>
    <w:rsid w:val="00323C50"/>
    <w:rsid w:val="00341DB3"/>
    <w:rsid w:val="00347458"/>
    <w:rsid w:val="00355127"/>
    <w:rsid w:val="00360AB3"/>
    <w:rsid w:val="003752E2"/>
    <w:rsid w:val="003A1402"/>
    <w:rsid w:val="003A656A"/>
    <w:rsid w:val="003B1B20"/>
    <w:rsid w:val="003B4E63"/>
    <w:rsid w:val="003D0E53"/>
    <w:rsid w:val="003D70F3"/>
    <w:rsid w:val="003E375F"/>
    <w:rsid w:val="003E3CB9"/>
    <w:rsid w:val="003F0FCA"/>
    <w:rsid w:val="003F670C"/>
    <w:rsid w:val="004127D8"/>
    <w:rsid w:val="00442ED5"/>
    <w:rsid w:val="00445082"/>
    <w:rsid w:val="004605AC"/>
    <w:rsid w:val="00463D30"/>
    <w:rsid w:val="004737A9"/>
    <w:rsid w:val="00484F94"/>
    <w:rsid w:val="00486A6A"/>
    <w:rsid w:val="004B3CCB"/>
    <w:rsid w:val="004B4353"/>
    <w:rsid w:val="004B5D43"/>
    <w:rsid w:val="004D6C0D"/>
    <w:rsid w:val="00510A6A"/>
    <w:rsid w:val="005216D5"/>
    <w:rsid w:val="00521CE5"/>
    <w:rsid w:val="00550496"/>
    <w:rsid w:val="005505DE"/>
    <w:rsid w:val="0055269D"/>
    <w:rsid w:val="0058325E"/>
    <w:rsid w:val="00586350"/>
    <w:rsid w:val="005868A8"/>
    <w:rsid w:val="00597BF7"/>
    <w:rsid w:val="005B161D"/>
    <w:rsid w:val="005C7AD2"/>
    <w:rsid w:val="005D59CA"/>
    <w:rsid w:val="005E6CCA"/>
    <w:rsid w:val="0060104B"/>
    <w:rsid w:val="00617DE8"/>
    <w:rsid w:val="0063055F"/>
    <w:rsid w:val="006343CF"/>
    <w:rsid w:val="0069345F"/>
    <w:rsid w:val="006B23F2"/>
    <w:rsid w:val="006D35F6"/>
    <w:rsid w:val="00704C3D"/>
    <w:rsid w:val="00706EDF"/>
    <w:rsid w:val="00731574"/>
    <w:rsid w:val="00743BEC"/>
    <w:rsid w:val="007461F1"/>
    <w:rsid w:val="007523B5"/>
    <w:rsid w:val="007526BD"/>
    <w:rsid w:val="00762B03"/>
    <w:rsid w:val="00765DD6"/>
    <w:rsid w:val="00772B8D"/>
    <w:rsid w:val="007734D4"/>
    <w:rsid w:val="00787E31"/>
    <w:rsid w:val="007A6B2F"/>
    <w:rsid w:val="007B6D65"/>
    <w:rsid w:val="007D0712"/>
    <w:rsid w:val="007E3730"/>
    <w:rsid w:val="007F4592"/>
    <w:rsid w:val="00805479"/>
    <w:rsid w:val="00817BBA"/>
    <w:rsid w:val="00833957"/>
    <w:rsid w:val="00834C9A"/>
    <w:rsid w:val="00875477"/>
    <w:rsid w:val="008A0EF3"/>
    <w:rsid w:val="008A63FC"/>
    <w:rsid w:val="008A752F"/>
    <w:rsid w:val="008B272F"/>
    <w:rsid w:val="008C14F2"/>
    <w:rsid w:val="008E57DE"/>
    <w:rsid w:val="00911E8D"/>
    <w:rsid w:val="00914A24"/>
    <w:rsid w:val="009172B4"/>
    <w:rsid w:val="00935634"/>
    <w:rsid w:val="00935A38"/>
    <w:rsid w:val="009447A3"/>
    <w:rsid w:val="009720ED"/>
    <w:rsid w:val="00980120"/>
    <w:rsid w:val="00985B18"/>
    <w:rsid w:val="00991ACF"/>
    <w:rsid w:val="00995E6F"/>
    <w:rsid w:val="009B678C"/>
    <w:rsid w:val="009C5600"/>
    <w:rsid w:val="009C5B66"/>
    <w:rsid w:val="009D1990"/>
    <w:rsid w:val="00A11E0C"/>
    <w:rsid w:val="00A21D81"/>
    <w:rsid w:val="00A3529B"/>
    <w:rsid w:val="00A358A1"/>
    <w:rsid w:val="00A46B88"/>
    <w:rsid w:val="00A54EB2"/>
    <w:rsid w:val="00A80007"/>
    <w:rsid w:val="00A83F39"/>
    <w:rsid w:val="00A92997"/>
    <w:rsid w:val="00A92C43"/>
    <w:rsid w:val="00AB1691"/>
    <w:rsid w:val="00AB749B"/>
    <w:rsid w:val="00AC3207"/>
    <w:rsid w:val="00AC4A95"/>
    <w:rsid w:val="00AD4097"/>
    <w:rsid w:val="00AF403A"/>
    <w:rsid w:val="00B05D07"/>
    <w:rsid w:val="00B15D65"/>
    <w:rsid w:val="00B23461"/>
    <w:rsid w:val="00B23645"/>
    <w:rsid w:val="00B279DD"/>
    <w:rsid w:val="00B400FA"/>
    <w:rsid w:val="00B428BF"/>
    <w:rsid w:val="00B445C4"/>
    <w:rsid w:val="00B665D0"/>
    <w:rsid w:val="00B80D24"/>
    <w:rsid w:val="00BA6AE9"/>
    <w:rsid w:val="00BC7953"/>
    <w:rsid w:val="00BD0262"/>
    <w:rsid w:val="00BD6FC1"/>
    <w:rsid w:val="00BE02B6"/>
    <w:rsid w:val="00BE3141"/>
    <w:rsid w:val="00BE4E51"/>
    <w:rsid w:val="00BF66DA"/>
    <w:rsid w:val="00BF6A44"/>
    <w:rsid w:val="00BF7456"/>
    <w:rsid w:val="00C03869"/>
    <w:rsid w:val="00C163BB"/>
    <w:rsid w:val="00C17219"/>
    <w:rsid w:val="00C20FC0"/>
    <w:rsid w:val="00C30B71"/>
    <w:rsid w:val="00C52EDF"/>
    <w:rsid w:val="00C77DA3"/>
    <w:rsid w:val="00C854C9"/>
    <w:rsid w:val="00C94880"/>
    <w:rsid w:val="00C9727C"/>
    <w:rsid w:val="00CA2F39"/>
    <w:rsid w:val="00CA5F53"/>
    <w:rsid w:val="00CA5FC3"/>
    <w:rsid w:val="00CB1358"/>
    <w:rsid w:val="00CB44A9"/>
    <w:rsid w:val="00CC2908"/>
    <w:rsid w:val="00CD750B"/>
    <w:rsid w:val="00CE7873"/>
    <w:rsid w:val="00D40FBF"/>
    <w:rsid w:val="00D630A9"/>
    <w:rsid w:val="00D66ED7"/>
    <w:rsid w:val="00D93215"/>
    <w:rsid w:val="00D976C3"/>
    <w:rsid w:val="00DB2348"/>
    <w:rsid w:val="00DB2CE3"/>
    <w:rsid w:val="00DB5C8A"/>
    <w:rsid w:val="00DD36C9"/>
    <w:rsid w:val="00DE3849"/>
    <w:rsid w:val="00DF3722"/>
    <w:rsid w:val="00DF3A74"/>
    <w:rsid w:val="00E00B86"/>
    <w:rsid w:val="00E0402A"/>
    <w:rsid w:val="00E25340"/>
    <w:rsid w:val="00E31CDD"/>
    <w:rsid w:val="00E32773"/>
    <w:rsid w:val="00E446E8"/>
    <w:rsid w:val="00E47B34"/>
    <w:rsid w:val="00E5513A"/>
    <w:rsid w:val="00E55705"/>
    <w:rsid w:val="00E6616D"/>
    <w:rsid w:val="00E71AB3"/>
    <w:rsid w:val="00E7768B"/>
    <w:rsid w:val="00E80199"/>
    <w:rsid w:val="00E839C2"/>
    <w:rsid w:val="00E91CFC"/>
    <w:rsid w:val="00E94126"/>
    <w:rsid w:val="00E96687"/>
    <w:rsid w:val="00EC34E1"/>
    <w:rsid w:val="00EE3878"/>
    <w:rsid w:val="00F00EC9"/>
    <w:rsid w:val="00F0727F"/>
    <w:rsid w:val="00F14210"/>
    <w:rsid w:val="00F20678"/>
    <w:rsid w:val="00F42734"/>
    <w:rsid w:val="00F43881"/>
    <w:rsid w:val="00F44D5A"/>
    <w:rsid w:val="00F924F1"/>
    <w:rsid w:val="00FB6665"/>
    <w:rsid w:val="00FC5137"/>
    <w:rsid w:val="00FD0765"/>
    <w:rsid w:val="00FE66B8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DDB1"/>
  <w15:docId w15:val="{AB3D04D5-E711-4877-821E-C8A37204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0765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FD0765"/>
    <w:pPr>
      <w:spacing w:after="0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55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5127"/>
  </w:style>
  <w:style w:type="paragraph" w:styleId="a8">
    <w:name w:val="footer"/>
    <w:basedOn w:val="a"/>
    <w:link w:val="a9"/>
    <w:uiPriority w:val="99"/>
    <w:unhideWhenUsed/>
    <w:rsid w:val="00355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127"/>
  </w:style>
  <w:style w:type="paragraph" w:styleId="aa">
    <w:name w:val="Body Text Indent"/>
    <w:basedOn w:val="a"/>
    <w:link w:val="ab"/>
    <w:rsid w:val="00CE787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E78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D976C3"/>
    <w:pPr>
      <w:spacing w:after="0" w:line="240" w:lineRule="auto"/>
    </w:pPr>
  </w:style>
  <w:style w:type="paragraph" w:styleId="ad">
    <w:name w:val="No Spacing"/>
    <w:uiPriority w:val="1"/>
    <w:qFormat/>
    <w:rsid w:val="00CB1358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e">
    <w:name w:val="Hyperlink"/>
    <w:basedOn w:val="a0"/>
    <w:uiPriority w:val="99"/>
    <w:unhideWhenUsed/>
    <w:rsid w:val="00442ED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42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ts.finance.ua/ru/currency/interbank/-/1/us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arts.finance.ua/ru/currency/interbank/-/1/us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AA62-87B1-48C1-A958-1807CC6A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</cp:lastModifiedBy>
  <cp:revision>4</cp:revision>
  <cp:lastPrinted>2025-05-08T09:21:00Z</cp:lastPrinted>
  <dcterms:created xsi:type="dcterms:W3CDTF">2025-06-19T11:45:00Z</dcterms:created>
  <dcterms:modified xsi:type="dcterms:W3CDTF">2025-06-26T12:00:00Z</dcterms:modified>
</cp:coreProperties>
</file>